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71" w:rsidRPr="00E42317" w:rsidRDefault="000F6271" w:rsidP="00526C29">
      <w:pPr>
        <w:jc w:val="center"/>
        <w:rPr>
          <w:b/>
          <w:bCs/>
        </w:rPr>
      </w:pPr>
      <w:r w:rsidRPr="00E42317">
        <w:rPr>
          <w:b/>
          <w:bCs/>
        </w:rPr>
        <w:t>Statut spółki wodnej</w:t>
      </w:r>
    </w:p>
    <w:p w:rsidR="000F6271" w:rsidRPr="00E42317" w:rsidRDefault="000F6271" w:rsidP="00526C29">
      <w:pPr>
        <w:jc w:val="center"/>
        <w:rPr>
          <w:b/>
          <w:bCs/>
        </w:rPr>
      </w:pPr>
    </w:p>
    <w:p w:rsidR="000F6271" w:rsidRPr="00E42317" w:rsidRDefault="000F6271" w:rsidP="00526C29">
      <w:pPr>
        <w:spacing w:before="240" w:after="240"/>
        <w:rPr>
          <w:b/>
          <w:bCs/>
        </w:rPr>
      </w:pPr>
      <w:r w:rsidRPr="00E42317">
        <w:rPr>
          <w:b/>
          <w:bCs/>
        </w:rPr>
        <w:t xml:space="preserve">Rozdział I. </w:t>
      </w:r>
    </w:p>
    <w:p w:rsidR="000F6271" w:rsidRPr="00E42317" w:rsidRDefault="000F6271" w:rsidP="00526C29">
      <w:pPr>
        <w:spacing w:before="240" w:after="240"/>
        <w:rPr>
          <w:b/>
          <w:bCs/>
        </w:rPr>
      </w:pPr>
      <w:r w:rsidRPr="00E42317">
        <w:rPr>
          <w:b/>
          <w:bCs/>
        </w:rPr>
        <w:t>Postanowienia ogólne</w:t>
      </w: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1.</w:t>
      </w:r>
    </w:p>
    <w:p w:rsidR="000F6271" w:rsidRPr="00E42317" w:rsidRDefault="000F6271" w:rsidP="00237BB3">
      <w:pPr>
        <w:jc w:val="both"/>
      </w:pPr>
      <w:r w:rsidRPr="00E42317">
        <w:t>1. Spółka nosi nazwę: Gminna Spółka Wodna w Nowym Brzesku. W dalszej części statutu</w:t>
      </w:r>
    </w:p>
    <w:p w:rsidR="000F6271" w:rsidRPr="00E42317" w:rsidRDefault="000F6271" w:rsidP="00237BB3">
      <w:pPr>
        <w:jc w:val="both"/>
      </w:pPr>
      <w:r w:rsidRPr="00E42317">
        <w:t xml:space="preserve">    nazwana jest ona spółką.</w:t>
      </w:r>
    </w:p>
    <w:p w:rsidR="000F6271" w:rsidRPr="00E42317" w:rsidRDefault="000F6271" w:rsidP="00237BB3">
      <w:pPr>
        <w:jc w:val="both"/>
      </w:pPr>
      <w:r w:rsidRPr="00E42317">
        <w:t>2. Siedzibą spółki jest Gmina i Miasto Nowe Brzesko.</w:t>
      </w:r>
    </w:p>
    <w:p w:rsidR="000F6271" w:rsidRPr="00E42317" w:rsidRDefault="000F6271" w:rsidP="00237BB3">
      <w:pPr>
        <w:jc w:val="both"/>
      </w:pPr>
      <w:r w:rsidRPr="00E42317">
        <w:t>3. Terenem działania spółki jest obszar administracyjny gminy Nowe Brzesko.</w:t>
      </w:r>
    </w:p>
    <w:p w:rsidR="000F6271" w:rsidRPr="00E42317" w:rsidRDefault="000F6271" w:rsidP="00237BB3">
      <w:pPr>
        <w:jc w:val="both"/>
      </w:pPr>
      <w:r w:rsidRPr="00E42317">
        <w:t>4. Wykaz członków spółki zawiera załącznik do statutu.</w:t>
      </w:r>
    </w:p>
    <w:p w:rsidR="000F6271" w:rsidRPr="00E42317" w:rsidRDefault="000F6271" w:rsidP="00237BB3">
      <w:pPr>
        <w:tabs>
          <w:tab w:val="left" w:pos="6015"/>
        </w:tabs>
        <w:jc w:val="both"/>
      </w:pPr>
      <w:r w:rsidRPr="00E42317">
        <w:t>5. Spółka utworzona została na czas nieokreślony.</w:t>
      </w:r>
    </w:p>
    <w:p w:rsidR="000F6271" w:rsidRPr="00E42317" w:rsidRDefault="000F6271" w:rsidP="00F37D43">
      <w:pPr>
        <w:jc w:val="both"/>
      </w:pPr>
      <w:r w:rsidRPr="00E42317">
        <w:t xml:space="preserve">6. Spółka jest osobą prawną. Osobowość prawną spółka nabywa w dniu uprawomocnienia się </w:t>
      </w:r>
    </w:p>
    <w:p w:rsidR="000F6271" w:rsidRPr="00E42317" w:rsidRDefault="000F6271" w:rsidP="00F37D43">
      <w:pPr>
        <w:jc w:val="both"/>
      </w:pPr>
      <w:r w:rsidRPr="00E42317">
        <w:t xml:space="preserve">    decyzji o zatwierdzeniu statutu.</w:t>
      </w:r>
    </w:p>
    <w:p w:rsidR="000F6271" w:rsidRPr="00E42317" w:rsidRDefault="000F6271" w:rsidP="00F37D43">
      <w:pPr>
        <w:jc w:val="both"/>
      </w:pPr>
      <w:r w:rsidRPr="00E42317">
        <w:t>7. Spółka odpowiada za swoje zobowiązania całym majątkiem.</w:t>
      </w:r>
    </w:p>
    <w:p w:rsidR="000F6271" w:rsidRPr="00E42317" w:rsidRDefault="000F6271" w:rsidP="00F37D43">
      <w:pPr>
        <w:jc w:val="both"/>
      </w:pPr>
      <w:r w:rsidRPr="00E42317">
        <w:t xml:space="preserve">8. Spółka nie odpowiada za zobowiązania swych członków, a członkowie nie odpowiadają </w:t>
      </w:r>
    </w:p>
    <w:p w:rsidR="000F6271" w:rsidRPr="00E42317" w:rsidRDefault="000F6271" w:rsidP="00F37D43">
      <w:pPr>
        <w:jc w:val="both"/>
      </w:pPr>
      <w:r w:rsidRPr="00E42317">
        <w:t xml:space="preserve">    za zobowiązania spółki.</w:t>
      </w:r>
    </w:p>
    <w:p w:rsidR="000F6271" w:rsidRPr="00E42317" w:rsidRDefault="000F6271" w:rsidP="00F37D43">
      <w:pPr>
        <w:jc w:val="both"/>
      </w:pPr>
      <w:r w:rsidRPr="00E42317">
        <w:t>9. Nadzór i kontrolę nad działalnością spółki sprawuje Starosta Powiatu Proszowickiego,</w:t>
      </w:r>
    </w:p>
    <w:p w:rsidR="000F6271" w:rsidRPr="00E42317" w:rsidRDefault="000F6271" w:rsidP="00F37D43">
      <w:pPr>
        <w:jc w:val="both"/>
      </w:pPr>
      <w:r w:rsidRPr="00E42317">
        <w:t xml:space="preserve">    zwany w dalszej części statutu Starostą. </w:t>
      </w:r>
    </w:p>
    <w:p w:rsidR="000F6271" w:rsidRPr="00E42317" w:rsidRDefault="000F6271" w:rsidP="00F37D43">
      <w:pPr>
        <w:jc w:val="both"/>
      </w:pPr>
      <w:r w:rsidRPr="00E42317">
        <w:t xml:space="preserve">10. Spółka podlega zarejestrowaniu w katastrze wodnym. Z wnioskiem o wpis do rejestru </w:t>
      </w:r>
    </w:p>
    <w:p w:rsidR="000F6271" w:rsidRPr="00E42317" w:rsidRDefault="000F6271" w:rsidP="00F37D43">
      <w:pPr>
        <w:jc w:val="both"/>
      </w:pPr>
      <w:r w:rsidRPr="00E42317">
        <w:t xml:space="preserve">    występuje Zarząd Spółki w terminie 30 dni od dnia nabycia osobowości prawnej.</w:t>
      </w:r>
    </w:p>
    <w:p w:rsidR="000F6271" w:rsidRPr="00E42317" w:rsidRDefault="000F6271" w:rsidP="00F37D43">
      <w:pPr>
        <w:jc w:val="both"/>
      </w:pPr>
      <w:r w:rsidRPr="00E42317">
        <w:t xml:space="preserve">11. Spółka ma prawo do korzystania z pieczęci urzędowej, w sprawach związanych </w:t>
      </w:r>
    </w:p>
    <w:p w:rsidR="000F6271" w:rsidRPr="00E42317" w:rsidRDefault="000F6271" w:rsidP="00F37D43">
      <w:pPr>
        <w:jc w:val="both"/>
      </w:pPr>
      <w:r w:rsidRPr="00E42317">
        <w:t xml:space="preserve">    z egzekwowaniem jej należności statutowych. </w:t>
      </w:r>
    </w:p>
    <w:p w:rsidR="000F6271" w:rsidRPr="00E42317" w:rsidRDefault="000F6271" w:rsidP="00F37D43">
      <w:pPr>
        <w:jc w:val="both"/>
      </w:pPr>
    </w:p>
    <w:p w:rsidR="000F6271" w:rsidRPr="00E42317" w:rsidRDefault="000F6271" w:rsidP="00F37D43">
      <w:pPr>
        <w:jc w:val="both"/>
      </w:pPr>
    </w:p>
    <w:p w:rsidR="000F6271" w:rsidRPr="00E42317" w:rsidRDefault="000F6271" w:rsidP="00F37D43"/>
    <w:p w:rsidR="000F6271" w:rsidRPr="00E42317" w:rsidRDefault="000F6271" w:rsidP="00237BB3">
      <w:pPr>
        <w:tabs>
          <w:tab w:val="left" w:pos="6015"/>
        </w:tabs>
        <w:jc w:val="both"/>
      </w:pPr>
      <w:r w:rsidRPr="00E42317">
        <w:tab/>
      </w:r>
    </w:p>
    <w:p w:rsidR="000F6271" w:rsidRPr="00E42317" w:rsidRDefault="000F6271" w:rsidP="00237BB3">
      <w:pPr>
        <w:spacing w:before="240" w:after="240"/>
        <w:rPr>
          <w:b/>
          <w:bCs/>
        </w:rPr>
      </w:pPr>
    </w:p>
    <w:p w:rsidR="000F6271" w:rsidRPr="00E42317" w:rsidRDefault="000F6271" w:rsidP="00526C29">
      <w:pPr>
        <w:spacing w:before="240" w:after="240"/>
        <w:rPr>
          <w:b/>
          <w:bCs/>
        </w:rPr>
      </w:pPr>
      <w:r w:rsidRPr="00E42317">
        <w:rPr>
          <w:b/>
          <w:bCs/>
        </w:rPr>
        <w:t xml:space="preserve">Rozdział II. </w:t>
      </w:r>
    </w:p>
    <w:p w:rsidR="000F6271" w:rsidRPr="00E42317" w:rsidRDefault="000F6271" w:rsidP="00526C29">
      <w:pPr>
        <w:spacing w:before="240" w:after="240"/>
        <w:rPr>
          <w:b/>
          <w:bCs/>
        </w:rPr>
      </w:pPr>
      <w:r w:rsidRPr="00E42317">
        <w:rPr>
          <w:b/>
          <w:bCs/>
        </w:rPr>
        <w:t>Cele spółki oraz sposób i środki służące do ich osiągnięcia</w:t>
      </w: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2.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1.</w:t>
      </w:r>
      <w:r w:rsidRPr="00E42317">
        <w:tab/>
        <w:t>Celami spółki są: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a)</w:t>
      </w:r>
      <w:r w:rsidRPr="00E42317">
        <w:tab/>
        <w:t>wykonanie , utrzymanie i eksploatacja urządzeń wodnych,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 xml:space="preserve">b) prowadzenie racjonalnej gospodarki na terenie jej działania, w tym ochrona wód przed zanieczyszczeniami, ochrona przed podtopieniami i powodzią z uwzględnieniem uwarunkowań terenowych i powiązań z rowami przydrożnymi, utrzymanie właściwego stanu wód powierzchniowych i gruntowych 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c) propagowanie prawidłowego wykorzystania gruntów zmeliorowanych,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d) udzielanie członkom pomocy  w sprawach związanych  z melioracjami i gospodarką wodną.</w:t>
      </w:r>
      <w:r w:rsidRPr="00E42317">
        <w:tab/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2.</w:t>
      </w:r>
      <w:r w:rsidRPr="00E42317">
        <w:tab/>
        <w:t>Spółka osiąga swoje cele poprzez: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a)</w:t>
      </w:r>
      <w:r w:rsidRPr="00E42317">
        <w:tab/>
        <w:t>wykonywanie zadań przez członków spółki,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b)</w:t>
      </w:r>
      <w:r w:rsidRPr="00E42317">
        <w:tab/>
        <w:t>zlecanie wykonywania zadań jednostkom zewnętrznym,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c)</w:t>
      </w:r>
      <w:r w:rsidRPr="00E42317">
        <w:tab/>
        <w:t>wykonywanie zadań systemem gospodarczym,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d)</w:t>
      </w:r>
      <w:r w:rsidRPr="00E42317">
        <w:tab/>
        <w:t>współdziałanie z wykonawca robót.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3.</w:t>
      </w:r>
      <w:r w:rsidRPr="00E42317">
        <w:tab/>
        <w:t>Do osiągnięcia celów spółki służą: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a)</w:t>
      </w:r>
      <w:r w:rsidRPr="00E42317">
        <w:tab/>
        <w:t>składki i inne świadczenia członków spółki,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b)</w:t>
      </w:r>
      <w:r w:rsidRPr="00E42317">
        <w:tab/>
        <w:t>świadczenia pieniężne i niepieniężne osób nie będących członkami spółki,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c)</w:t>
      </w:r>
      <w:r w:rsidRPr="00E42317">
        <w:tab/>
        <w:t>dochody z majątku spółki,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d)</w:t>
      </w:r>
      <w:r w:rsidRPr="00E42317">
        <w:tab/>
        <w:t xml:space="preserve">zyski z działalności gospodarczej, prowadzonej przez spółkę, 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e)</w:t>
      </w:r>
      <w:r w:rsidRPr="00E42317">
        <w:tab/>
        <w:t>dotacje celowe z budżetu Państwa, jednostek samorządowych, funduszy celowych, darowizny osób fizycznych i prawnych.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</w:p>
    <w:p w:rsidR="000F6271" w:rsidRPr="00E42317" w:rsidRDefault="000F6271" w:rsidP="00526C29">
      <w:pPr>
        <w:tabs>
          <w:tab w:val="left" w:pos="1000"/>
        </w:tabs>
        <w:ind w:left="500" w:hanging="250"/>
        <w:rPr>
          <w:b/>
          <w:bCs/>
        </w:rPr>
      </w:pPr>
      <w:r w:rsidRPr="00E42317">
        <w:rPr>
          <w:b/>
          <w:bCs/>
        </w:rPr>
        <w:t xml:space="preserve">Rozdział III. </w:t>
      </w:r>
    </w:p>
    <w:p w:rsidR="000F6271" w:rsidRPr="00E42317" w:rsidRDefault="000F6271" w:rsidP="00526C29">
      <w:pPr>
        <w:tabs>
          <w:tab w:val="left" w:pos="1000"/>
        </w:tabs>
        <w:ind w:left="500" w:hanging="250"/>
        <w:rPr>
          <w:b/>
          <w:bCs/>
        </w:rPr>
      </w:pPr>
    </w:p>
    <w:p w:rsidR="000F6271" w:rsidRPr="00E42317" w:rsidRDefault="000F6271" w:rsidP="00526C29">
      <w:pPr>
        <w:tabs>
          <w:tab w:val="left" w:pos="1000"/>
        </w:tabs>
        <w:ind w:left="500" w:hanging="250"/>
        <w:rPr>
          <w:b/>
          <w:bCs/>
        </w:rPr>
      </w:pPr>
      <w:r w:rsidRPr="00E42317">
        <w:rPr>
          <w:b/>
          <w:bCs/>
        </w:rPr>
        <w:t xml:space="preserve"> Zasady ustalania składek i innych świadczeń</w:t>
      </w:r>
    </w:p>
    <w:p w:rsidR="000F6271" w:rsidRPr="00E42317" w:rsidRDefault="000F6271" w:rsidP="00526C29">
      <w:pPr>
        <w:tabs>
          <w:tab w:val="left" w:pos="1000"/>
        </w:tabs>
        <w:ind w:left="500" w:hanging="250"/>
        <w:rPr>
          <w:b/>
          <w:bCs/>
        </w:rPr>
      </w:pP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3.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</w:p>
    <w:p w:rsidR="000F6271" w:rsidRPr="00E42317" w:rsidRDefault="000F6271" w:rsidP="00526C29">
      <w:pPr>
        <w:numPr>
          <w:ilvl w:val="0"/>
          <w:numId w:val="1"/>
        </w:numPr>
      </w:pPr>
      <w:r w:rsidRPr="00E42317">
        <w:t>Składki pieniężne i inne świadczenia członków spółki ustalane są w wysokości niezbędnej do wykonania planowanych na dany rok zadań spółki.</w:t>
      </w:r>
    </w:p>
    <w:p w:rsidR="000F6271" w:rsidRPr="00E42317" w:rsidRDefault="000F6271" w:rsidP="00526C29">
      <w:pPr>
        <w:numPr>
          <w:ilvl w:val="0"/>
          <w:numId w:val="1"/>
        </w:numPr>
      </w:pPr>
      <w:r w:rsidRPr="00E42317">
        <w:t>Wysokość składek i innych świadczeń powinna być proporcjonalna do  korzyści odnoszonych przez członków, w związku z działalnością spółki .</w:t>
      </w:r>
    </w:p>
    <w:p w:rsidR="000F6271" w:rsidRPr="00E42317" w:rsidRDefault="000F6271" w:rsidP="00526C29">
      <w:pPr>
        <w:ind w:left="709" w:hanging="709"/>
      </w:pPr>
      <w:r w:rsidRPr="00E42317">
        <w:t xml:space="preserve">     3.  Podstawę do ustalania wysokości składki rocznej stanowi plan finansowy zatwierdzony przez walne zgromadzenie. Kryterium ustalania składki stanowi jeden hektar fizyczny w rozumieniu ustawy o podatku rolnym. </w:t>
      </w:r>
    </w:p>
    <w:p w:rsidR="000F6271" w:rsidRPr="00E42317" w:rsidRDefault="000F6271" w:rsidP="00526C29">
      <w:pPr>
        <w:tabs>
          <w:tab w:val="left" w:pos="-4536"/>
        </w:tabs>
        <w:ind w:left="709" w:hanging="425"/>
      </w:pPr>
      <w:r w:rsidRPr="00E42317">
        <w:t>4.</w:t>
      </w:r>
      <w:r w:rsidRPr="00E42317">
        <w:tab/>
        <w:t>Projekt wysokości składki rocznej i zasad jej uiszczania zarząd przedstawia walnemu zgromadzeniu wraz z projektem rocznego budżetu do zatwierdzenia.</w:t>
      </w:r>
    </w:p>
    <w:p w:rsidR="000F6271" w:rsidRPr="00E42317" w:rsidRDefault="000F6271" w:rsidP="00526C29">
      <w:pPr>
        <w:tabs>
          <w:tab w:val="left" w:pos="-4536"/>
        </w:tabs>
        <w:ind w:left="284"/>
      </w:pPr>
      <w:r w:rsidRPr="00E42317">
        <w:t>5.   Ściąganie składek członkowskich należy do Zarządu.</w:t>
      </w:r>
    </w:p>
    <w:p w:rsidR="000F6271" w:rsidRPr="00E42317" w:rsidRDefault="000F6271" w:rsidP="00526C29">
      <w:pPr>
        <w:tabs>
          <w:tab w:val="left" w:pos="-4536"/>
        </w:tabs>
        <w:ind w:left="709" w:hanging="709"/>
      </w:pPr>
      <w:r w:rsidRPr="00E42317">
        <w:t xml:space="preserve">    6.   Niewykonanie w terminie obowiązkowe świadczenia niepieniężne członka, mogą być wykonane na jego koszt i ryzyko przez zarząd spółki.</w:t>
      </w:r>
    </w:p>
    <w:p w:rsidR="000F6271" w:rsidRPr="00E42317" w:rsidRDefault="000F6271" w:rsidP="00526C29">
      <w:pPr>
        <w:tabs>
          <w:tab w:val="left" w:pos="-4536"/>
        </w:tabs>
        <w:ind w:left="709" w:hanging="709"/>
      </w:pPr>
      <w:r w:rsidRPr="00E42317">
        <w:t xml:space="preserve">    7.   Do egzekucji składek i świadczeń na rzecz spółki stosuje się odpowiednio przepisy o   egzekucji  należności podatkowych.</w:t>
      </w:r>
    </w:p>
    <w:p w:rsidR="000F6271" w:rsidRPr="00E42317" w:rsidRDefault="000F6271" w:rsidP="00526C29">
      <w:pPr>
        <w:tabs>
          <w:tab w:val="left" w:pos="-4536"/>
        </w:tabs>
        <w:ind w:left="709" w:hanging="709"/>
      </w:pPr>
      <w:r w:rsidRPr="00E42317">
        <w:t xml:space="preserve">    8.   Zarząd spółki  może na wniosek członka zmienić jego składkę pieniężną na odpowiadające jej świadczenia rzeczowe.</w:t>
      </w:r>
    </w:p>
    <w:p w:rsidR="000F6271" w:rsidRPr="00E42317" w:rsidRDefault="000F6271" w:rsidP="00526C29">
      <w:pPr>
        <w:tabs>
          <w:tab w:val="left" w:pos="-4536"/>
        </w:tabs>
        <w:ind w:left="709" w:hanging="709"/>
      </w:pPr>
      <w:r w:rsidRPr="00E42317">
        <w:t xml:space="preserve">    9.   W uzasadnionych przypadkach, zarząd spółki może zawiesić terminy płatności składki członka, jeżeli uzna za prawdopodobne umorzenie jej przez walne zgromadzenie spółki.</w:t>
      </w: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4.</w:t>
      </w:r>
    </w:p>
    <w:p w:rsidR="000F6271" w:rsidRPr="00E42317" w:rsidRDefault="000F6271" w:rsidP="00526C29">
      <w:pPr>
        <w:spacing w:before="240" w:after="240"/>
        <w:jc w:val="center"/>
        <w:rPr>
          <w:bCs/>
        </w:rPr>
      </w:pPr>
      <w:r w:rsidRPr="00E42317">
        <w:rPr>
          <w:bCs/>
        </w:rPr>
        <w:t>Świadczenia osób nie będących członkami spółki, o których mowa w § 2 ust 3. pkt  b, ściągane są na podstawie ugody zainteresowanych stron lub decyzji starosty wydanej na wniosek spółki.</w:t>
      </w: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5.</w:t>
      </w:r>
    </w:p>
    <w:p w:rsidR="000F6271" w:rsidRPr="00E42317" w:rsidRDefault="000F6271" w:rsidP="00526C29">
      <w:pPr>
        <w:numPr>
          <w:ilvl w:val="0"/>
          <w:numId w:val="2"/>
        </w:numPr>
        <w:tabs>
          <w:tab w:val="clear" w:pos="720"/>
        </w:tabs>
        <w:spacing w:before="240" w:after="240"/>
        <w:ind w:left="284" w:hanging="284"/>
        <w:rPr>
          <w:bCs/>
        </w:rPr>
      </w:pPr>
      <w:r w:rsidRPr="00E42317">
        <w:rPr>
          <w:bCs/>
        </w:rPr>
        <w:t>Spółka może, na zasadach przewidzianych w odrębnych przepisach , prowadzić działalność gospodarczą , dla uzyskania środków na działalność statutową. W szczególności spółka może wykonywać prace i usługi związane melioracjami, gospodarką wodną oraz inne określone uchwałami walnego zgromadzenia.</w:t>
      </w:r>
    </w:p>
    <w:p w:rsidR="000F6271" w:rsidRPr="00E42317" w:rsidRDefault="000F6271" w:rsidP="00526C29">
      <w:pPr>
        <w:numPr>
          <w:ilvl w:val="0"/>
          <w:numId w:val="2"/>
        </w:numPr>
        <w:tabs>
          <w:tab w:val="clear" w:pos="720"/>
          <w:tab w:val="num" w:pos="-6237"/>
        </w:tabs>
        <w:spacing w:before="240" w:after="240"/>
        <w:ind w:left="284" w:hanging="284"/>
        <w:rPr>
          <w:bCs/>
        </w:rPr>
      </w:pPr>
      <w:r w:rsidRPr="00E42317">
        <w:rPr>
          <w:bCs/>
        </w:rPr>
        <w:t>Zyski z działalności, o której mowa w ust.1 przeznaczone są w całości na działalność statutową spółki.</w:t>
      </w:r>
    </w:p>
    <w:p w:rsidR="000F6271" w:rsidRPr="00E42317" w:rsidRDefault="000F6271" w:rsidP="00526C29">
      <w:pPr>
        <w:spacing w:before="240" w:after="240"/>
        <w:rPr>
          <w:b/>
          <w:bCs/>
        </w:rPr>
      </w:pPr>
      <w:r w:rsidRPr="00E42317">
        <w:rPr>
          <w:b/>
          <w:bCs/>
        </w:rPr>
        <w:t xml:space="preserve">Rozdział IV. </w:t>
      </w:r>
    </w:p>
    <w:p w:rsidR="000F6271" w:rsidRPr="00E42317" w:rsidRDefault="000F6271" w:rsidP="00526C29">
      <w:pPr>
        <w:spacing w:before="240" w:after="240"/>
        <w:rPr>
          <w:b/>
          <w:bCs/>
        </w:rPr>
      </w:pPr>
      <w:r w:rsidRPr="00E42317">
        <w:rPr>
          <w:b/>
          <w:bCs/>
        </w:rPr>
        <w:t>Członkowie spółki</w:t>
      </w: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6.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1.</w:t>
      </w:r>
      <w:r w:rsidRPr="00E42317">
        <w:tab/>
        <w:t xml:space="preserve">Członkiem spółki może zostać każda osoba fizyczna lub prawna władająca gruntem położonym na obszarze działania spółki. 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2.</w:t>
      </w:r>
      <w:r w:rsidRPr="00E42317">
        <w:tab/>
        <w:t>Członkami spółki są osoby fizyczne i osoby prawne wymienione w Wykazie Członków Spółki, dołączonym do statutu.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3.</w:t>
      </w:r>
      <w:r w:rsidRPr="00E42317">
        <w:tab/>
        <w:t xml:space="preserve">Nowych członków do spółki przyjmuje zarząd spółki w drodze uchwały podjętej w oparciu o deklarację członkowską lub decyzję starosty o włączeniu zakładu (osoby) do spółki na wniosek spółki. 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4.</w:t>
      </w:r>
      <w:r w:rsidRPr="00E42317">
        <w:tab/>
        <w:t>Członkostwo w spółce wygasa na mocy uchwały zarządu spółki w przypadku: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a)</w:t>
      </w:r>
      <w:r w:rsidRPr="00E42317">
        <w:tab/>
        <w:t>rezygnacji z członkostwa,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b) przejęcia praw i obowiązków członka w spółce przez następcę prawnego,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c)</w:t>
      </w:r>
      <w:r w:rsidRPr="00E42317">
        <w:tab/>
        <w:t xml:space="preserve">rażącego naruszenia postanowień statutowych. 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5.</w:t>
      </w:r>
      <w:r w:rsidRPr="00E42317">
        <w:tab/>
        <w:t>Następcą prawnym członka spółki może zostać osoba, która przejęła nieruchomość objętą działalnością spółki lub urządzenia niezbędne do realizacji jej celów statutowych.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6.</w:t>
      </w:r>
      <w:r w:rsidRPr="00E42317">
        <w:tab/>
        <w:t>Każdy członek spółki jest uprawniony do: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a)</w:t>
      </w:r>
      <w:r w:rsidRPr="00E42317">
        <w:tab/>
        <w:t>udziału w walnym zgromadzeniu osobiście lub przez pełnomocnika,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b)</w:t>
      </w:r>
      <w:r w:rsidRPr="00E42317">
        <w:tab/>
        <w:t>kandydowaniu do zarządu i komisji rewizyjnej,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c)</w:t>
      </w:r>
      <w:r w:rsidRPr="00E42317">
        <w:tab/>
        <w:t>korzystania z urządzeń i świadczeń spółki,</w:t>
      </w:r>
    </w:p>
    <w:p w:rsidR="000F6271" w:rsidRPr="00E42317" w:rsidRDefault="000F6271" w:rsidP="00A37FE2">
      <w:pPr>
        <w:tabs>
          <w:tab w:val="left" w:pos="1000"/>
        </w:tabs>
        <w:ind w:left="500" w:hanging="250"/>
      </w:pPr>
      <w:r w:rsidRPr="00E42317">
        <w:t>d)</w:t>
      </w:r>
      <w:r w:rsidRPr="00E42317">
        <w:rPr>
          <w:kern w:val="0"/>
        </w:rPr>
        <w:t xml:space="preserve"> </w:t>
      </w:r>
      <w:r w:rsidRPr="00E42317">
        <w:t>możliwości korzystania z informacji i porad prawnych lub technicznych w zakresie</w:t>
      </w:r>
    </w:p>
    <w:p w:rsidR="000F6271" w:rsidRPr="00E42317" w:rsidRDefault="000F6271" w:rsidP="00A44E71">
      <w:pPr>
        <w:tabs>
          <w:tab w:val="left" w:pos="1000"/>
        </w:tabs>
        <w:ind w:left="500" w:hanging="250"/>
      </w:pPr>
      <w:r w:rsidRPr="00E42317">
        <w:t xml:space="preserve">   objętym działalnością Spółki.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e) odwołania od decyzji zarządu do walnego zgromadzenia spółki. Zgłoszenie odwołania nie wstrzymuje wykonania obowiązków wynikających z decyzji zarządu spółki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7.</w:t>
      </w:r>
      <w:r w:rsidRPr="00E42317">
        <w:tab/>
        <w:t>Każdy członek spółki zobowiązany jest do: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a) terminowego uiszczania składek w wysokości ustalonej przez zarząd oraz wykonywania określonych świadczeń na rzecz spółki,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b)</w:t>
      </w:r>
      <w:r w:rsidRPr="00E42317">
        <w:tab/>
        <w:t>zezwolenia na wykonywanie na jego gruncie prac w zakresie niezbędnym do realizacji celów spółki.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c) niezwłocznego naprawienia szkód powstałych z jego winy w urządzeniach lub w mieniu spółki.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8. W przypadku nie wykonania naprawy szkody w wyznaczonym przez zarząd terminie, przepis § 3 ust.6  stosuje się odpowiednio.</w:t>
      </w:r>
    </w:p>
    <w:p w:rsidR="000F6271" w:rsidRPr="00E42317" w:rsidRDefault="000F6271" w:rsidP="00526C29">
      <w:pPr>
        <w:spacing w:before="240" w:after="240"/>
        <w:rPr>
          <w:b/>
          <w:bCs/>
        </w:rPr>
      </w:pPr>
      <w:r w:rsidRPr="00E42317">
        <w:rPr>
          <w:b/>
          <w:bCs/>
        </w:rPr>
        <w:t>Rozdział V.</w:t>
      </w:r>
    </w:p>
    <w:p w:rsidR="000F6271" w:rsidRPr="00E42317" w:rsidRDefault="000F6271" w:rsidP="00526C29">
      <w:pPr>
        <w:spacing w:before="240" w:after="240"/>
        <w:rPr>
          <w:b/>
          <w:bCs/>
        </w:rPr>
      </w:pPr>
      <w:r w:rsidRPr="00E42317">
        <w:rPr>
          <w:b/>
          <w:bCs/>
        </w:rPr>
        <w:t xml:space="preserve"> Organy spółki</w:t>
      </w: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7.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1.</w:t>
      </w:r>
      <w:r w:rsidRPr="00E42317">
        <w:tab/>
        <w:t>Organami spółki są:</w:t>
      </w:r>
    </w:p>
    <w:p w:rsidR="000F6271" w:rsidRPr="00E42317" w:rsidRDefault="000F6271" w:rsidP="00526C29">
      <w:pPr>
        <w:ind w:firstLine="250"/>
        <w:jc w:val="both"/>
      </w:pPr>
      <w:r w:rsidRPr="00E42317">
        <w:t>a)</w:t>
      </w:r>
      <w:r w:rsidRPr="00E42317">
        <w:tab/>
        <w:t xml:space="preserve">Walne Zgromadzenie Członków, </w:t>
      </w:r>
    </w:p>
    <w:p w:rsidR="000F6271" w:rsidRPr="00E42317" w:rsidRDefault="000F6271" w:rsidP="00526C29">
      <w:pPr>
        <w:ind w:firstLine="250"/>
        <w:jc w:val="both"/>
      </w:pPr>
      <w:r w:rsidRPr="00E42317">
        <w:t>b)</w:t>
      </w:r>
      <w:r w:rsidRPr="00E42317">
        <w:tab/>
        <w:t>Zarząd,</w:t>
      </w:r>
    </w:p>
    <w:p w:rsidR="000F6271" w:rsidRPr="00E42317" w:rsidRDefault="000F6271" w:rsidP="00526C29">
      <w:pPr>
        <w:ind w:firstLine="250"/>
        <w:jc w:val="both"/>
      </w:pPr>
      <w:r w:rsidRPr="00E42317">
        <w:t>c)    Komisja Rewizyjna</w:t>
      </w: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8.</w:t>
      </w:r>
    </w:p>
    <w:p w:rsidR="000F6271" w:rsidRPr="00E42317" w:rsidRDefault="000F6271" w:rsidP="00D26552">
      <w:r w:rsidRPr="00E42317">
        <w:t xml:space="preserve">1. Gdy liczba członków Spółki nie  przekracza 40, walne zgromadzenie składa się ze </w:t>
      </w:r>
    </w:p>
    <w:p w:rsidR="000F6271" w:rsidRPr="00E42317" w:rsidRDefault="000F6271" w:rsidP="00D26552">
      <w:r w:rsidRPr="00E42317">
        <w:t>wszystkich   jej członków. Przy większej liczbie członków walne zgromadzenie Spółki składa się z delegatów (przedstawicieli) członków, w liczbie co najmniej 20 osób.</w:t>
      </w:r>
    </w:p>
    <w:p w:rsidR="000F6271" w:rsidRPr="00E42317" w:rsidRDefault="000F6271" w:rsidP="00D26552">
      <w:r w:rsidRPr="00E42317">
        <w:t xml:space="preserve">2. Delegaci (przedstawiciele) wybierani są przez członków spółki na zebraniach </w:t>
      </w:r>
    </w:p>
    <w:p w:rsidR="000F6271" w:rsidRPr="00E42317" w:rsidRDefault="000F6271" w:rsidP="00D26552">
      <w:r w:rsidRPr="00E42317">
        <w:t xml:space="preserve">   (zgromadzeniach), organizowanych w jednostkach administracyjnych (wsiach) położonych</w:t>
      </w:r>
    </w:p>
    <w:p w:rsidR="000F6271" w:rsidRPr="00E42317" w:rsidRDefault="000F6271" w:rsidP="00D26552">
      <w:r w:rsidRPr="00E42317">
        <w:t xml:space="preserve">   na terenie działania Spółki w liczbie określonej przez Zarząd Spółki.</w:t>
      </w:r>
    </w:p>
    <w:p w:rsidR="000F6271" w:rsidRPr="00E42317" w:rsidRDefault="000F6271" w:rsidP="00D26552">
      <w:r w:rsidRPr="00E42317">
        <w:t xml:space="preserve">3. Liczba delegatów z poszczególnych wsi (jednostek administracyjnych), powinna być </w:t>
      </w:r>
    </w:p>
    <w:p w:rsidR="000F6271" w:rsidRPr="00E42317" w:rsidRDefault="000F6271" w:rsidP="00D26552">
      <w:r w:rsidRPr="00E42317">
        <w:t xml:space="preserve">   proporcjonalna do powierzchni gruntów objętych działalnością Spółki. </w:t>
      </w:r>
    </w:p>
    <w:p w:rsidR="000F6271" w:rsidRPr="00E42317" w:rsidRDefault="000F6271" w:rsidP="00D26552">
      <w:r w:rsidRPr="00E42317">
        <w:t xml:space="preserve">4. Każdy zakład, którego składka przekracza co najmniej 4 razy średnią kwotę składki </w:t>
      </w:r>
    </w:p>
    <w:p w:rsidR="000F6271" w:rsidRPr="00E42317" w:rsidRDefault="000F6271" w:rsidP="00D26552">
      <w:r w:rsidRPr="00E42317">
        <w:t xml:space="preserve">   w Spółce ma prawo do 1 delegata (przedstawiciela) poza wyborem, o którym mowa </w:t>
      </w:r>
    </w:p>
    <w:p w:rsidR="000F6271" w:rsidRPr="00E42317" w:rsidRDefault="000F6271" w:rsidP="00D26552">
      <w:r w:rsidRPr="00E42317">
        <w:t xml:space="preserve">   w ust. 2.</w:t>
      </w:r>
    </w:p>
    <w:p w:rsidR="000F6271" w:rsidRPr="00E42317" w:rsidRDefault="000F6271" w:rsidP="00D26552">
      <w:r w:rsidRPr="00E42317">
        <w:t>5. Delegaci wybierani są na okres 5 lat  z tym, że wyborcy mają prawo odwołania delegata w ciągu kadencji i wyboru na jego miejsce innego przedstawiciela</w:t>
      </w:r>
    </w:p>
    <w:p w:rsidR="000F6271" w:rsidRPr="00E42317" w:rsidRDefault="000F6271" w:rsidP="00D26552">
      <w:r w:rsidRPr="00E42317">
        <w:t>6. Na walnym zgromadzeniu Spółki każdy delegat posiada jeden głos.</w:t>
      </w:r>
    </w:p>
    <w:p w:rsidR="000F6271" w:rsidRPr="00E42317" w:rsidRDefault="000F6271" w:rsidP="00D26552">
      <w:r w:rsidRPr="00E42317">
        <w:t xml:space="preserve">7. Walne zgromadzenie członków jest najwyższą władzą spółki. Do walnego zgromadzenia </w:t>
      </w:r>
    </w:p>
    <w:p w:rsidR="000F6271" w:rsidRPr="00E42317" w:rsidRDefault="000F6271" w:rsidP="00D26552">
      <w:r w:rsidRPr="00E42317">
        <w:t xml:space="preserve">     należą: </w:t>
      </w:r>
    </w:p>
    <w:p w:rsidR="000F6271" w:rsidRPr="00E42317" w:rsidRDefault="000F6271" w:rsidP="00526C29">
      <w:pPr>
        <w:ind w:left="500" w:hanging="250"/>
      </w:pPr>
      <w:r w:rsidRPr="00E42317">
        <w:t xml:space="preserve">1) </w:t>
      </w:r>
      <w:r w:rsidRPr="00E42317">
        <w:tab/>
        <w:t>uchwalanie rocznych i wieloletnich planów prac spółki oraz jej budżetu;</w:t>
      </w:r>
    </w:p>
    <w:p w:rsidR="000F6271" w:rsidRPr="00E42317" w:rsidRDefault="000F6271" w:rsidP="00526C29">
      <w:pPr>
        <w:ind w:left="709" w:hanging="459"/>
      </w:pPr>
      <w:r w:rsidRPr="00E42317">
        <w:t xml:space="preserve">2) </w:t>
      </w:r>
      <w:r w:rsidRPr="00E42317">
        <w:tab/>
        <w:t>określanie wysokości pożyczek i kredytów, które zarząd może zaciągać w imieniu spółki  bez zgody walnego zgromadzenia;</w:t>
      </w:r>
    </w:p>
    <w:p w:rsidR="000F6271" w:rsidRPr="00E42317" w:rsidRDefault="000F6271" w:rsidP="00526C29">
      <w:pPr>
        <w:tabs>
          <w:tab w:val="left" w:pos="1000"/>
        </w:tabs>
        <w:ind w:left="500" w:hanging="250"/>
      </w:pPr>
      <w:r w:rsidRPr="00E42317">
        <w:t>3)   uchwalanie corocznej wysokości składek i innych świadczeń na rzecz spółki;</w:t>
      </w:r>
    </w:p>
    <w:p w:rsidR="000F6271" w:rsidRPr="00E42317" w:rsidRDefault="000F6271" w:rsidP="00526C29">
      <w:pPr>
        <w:tabs>
          <w:tab w:val="left" w:pos="-4536"/>
        </w:tabs>
        <w:ind w:left="500" w:hanging="250"/>
      </w:pPr>
      <w:r w:rsidRPr="00E42317">
        <w:t xml:space="preserve">4) </w:t>
      </w:r>
      <w:r w:rsidRPr="00E42317">
        <w:tab/>
        <w:t>wybór i odwołanie członków zarządu i członków komisji rewizyjnej;</w:t>
      </w:r>
    </w:p>
    <w:p w:rsidR="000F6271" w:rsidRPr="00E42317" w:rsidRDefault="000F6271" w:rsidP="00526C29">
      <w:pPr>
        <w:ind w:left="709" w:hanging="459"/>
      </w:pPr>
      <w:r w:rsidRPr="00E42317">
        <w:t xml:space="preserve">5) </w:t>
      </w:r>
      <w:r w:rsidRPr="00E42317">
        <w:tab/>
        <w:t>ustalanie wysokości wynagrodzenia członkom zarządu i zatwierdzanie regulaminu   wynagradzania pracowników spółki;</w:t>
      </w:r>
    </w:p>
    <w:p w:rsidR="000F6271" w:rsidRPr="00E42317" w:rsidRDefault="000F6271" w:rsidP="00526C29">
      <w:pPr>
        <w:ind w:left="500" w:hanging="250"/>
      </w:pPr>
      <w:r w:rsidRPr="00E42317">
        <w:t xml:space="preserve">6) </w:t>
      </w:r>
      <w:r w:rsidRPr="00E42317">
        <w:tab/>
        <w:t>rozpatrywanie i zatwierdzanie rocznych sprawozdań;</w:t>
      </w:r>
    </w:p>
    <w:p w:rsidR="000F6271" w:rsidRPr="00E42317" w:rsidRDefault="000F6271" w:rsidP="00526C29">
      <w:pPr>
        <w:ind w:left="500" w:hanging="250"/>
      </w:pPr>
      <w:r w:rsidRPr="00E42317">
        <w:t xml:space="preserve">7) </w:t>
      </w:r>
      <w:r w:rsidRPr="00E42317">
        <w:tab/>
        <w:t>udzielanie rocznego absolutorium zarządowi i radzie nadzorczej,</w:t>
      </w:r>
    </w:p>
    <w:p w:rsidR="000F6271" w:rsidRPr="00E42317" w:rsidRDefault="000F6271" w:rsidP="00526C29">
      <w:pPr>
        <w:tabs>
          <w:tab w:val="left" w:pos="-4678"/>
        </w:tabs>
        <w:ind w:left="709" w:hanging="459"/>
      </w:pPr>
      <w:r w:rsidRPr="00E42317">
        <w:t xml:space="preserve">8) </w:t>
      </w:r>
      <w:r w:rsidRPr="00E42317">
        <w:tab/>
        <w:t xml:space="preserve">podejmowanie uchwał w sprawie nabycia lub zbycia nieruchomości, a także w sprawie obciążenia nieruchomości spółki; </w:t>
      </w:r>
    </w:p>
    <w:p w:rsidR="000F6271" w:rsidRPr="00E42317" w:rsidRDefault="000F6271" w:rsidP="00526C29">
      <w:pPr>
        <w:ind w:left="500" w:hanging="250"/>
      </w:pPr>
      <w:r w:rsidRPr="00E42317">
        <w:t xml:space="preserve">9) </w:t>
      </w:r>
      <w:r w:rsidRPr="00E42317">
        <w:tab/>
        <w:t>uchwalanie zmian statutu spółki;</w:t>
      </w:r>
    </w:p>
    <w:p w:rsidR="000F6271" w:rsidRPr="00E42317" w:rsidRDefault="000F6271" w:rsidP="00526C29">
      <w:pPr>
        <w:ind w:left="500" w:hanging="250"/>
      </w:pPr>
      <w:r w:rsidRPr="00E42317">
        <w:t xml:space="preserve">10)  podejmowanie uchwał w sprawie przystąpienia spółki do związku spółek wodnych </w:t>
      </w:r>
    </w:p>
    <w:p w:rsidR="000F6271" w:rsidRPr="00E42317" w:rsidRDefault="000F6271" w:rsidP="00526C29">
      <w:pPr>
        <w:ind w:left="500" w:hanging="250"/>
      </w:pPr>
      <w:r w:rsidRPr="00E42317">
        <w:t>przedmiotu działalności gospodarczej, jaka ma być przez spółkę prowadzona;</w:t>
      </w:r>
    </w:p>
    <w:p w:rsidR="000F6271" w:rsidRPr="00E42317" w:rsidRDefault="000F6271" w:rsidP="00526C29">
      <w:pPr>
        <w:ind w:left="500" w:hanging="250"/>
      </w:pPr>
      <w:r w:rsidRPr="00E42317">
        <w:t>11)</w:t>
      </w:r>
      <w:r w:rsidRPr="00E42317">
        <w:tab/>
        <w:t xml:space="preserve">podejmowanie uchwał w sprawie połączenia spółki z inną spółka wodną albo podziału </w:t>
      </w:r>
    </w:p>
    <w:p w:rsidR="000F6271" w:rsidRPr="00E42317" w:rsidRDefault="000F6271" w:rsidP="00526C29">
      <w:pPr>
        <w:ind w:left="500" w:hanging="250"/>
      </w:pPr>
      <w:r w:rsidRPr="00E42317">
        <w:t xml:space="preserve">       spółki;</w:t>
      </w:r>
    </w:p>
    <w:p w:rsidR="000F6271" w:rsidRPr="00E42317" w:rsidRDefault="000F6271" w:rsidP="00526C29">
      <w:pPr>
        <w:ind w:left="500" w:hanging="250"/>
      </w:pPr>
      <w:r w:rsidRPr="00E42317">
        <w:t>12)</w:t>
      </w:r>
      <w:r w:rsidRPr="00E42317">
        <w:tab/>
        <w:t>podjęcie uchwały w sprawie rozwiązania spółki i powołanie likwidatorów;</w:t>
      </w:r>
    </w:p>
    <w:p w:rsidR="000F6271" w:rsidRPr="00E42317" w:rsidRDefault="000F6271" w:rsidP="00526C29">
      <w:pPr>
        <w:ind w:left="500" w:hanging="250"/>
      </w:pPr>
      <w:r w:rsidRPr="00E42317">
        <w:t>13)</w:t>
      </w:r>
      <w:r w:rsidRPr="00E42317">
        <w:tab/>
        <w:t>zatwierdzenie ostatecznych rachunków i sprawozdań likwidatora;</w:t>
      </w:r>
    </w:p>
    <w:p w:rsidR="000F6271" w:rsidRPr="00E42317" w:rsidRDefault="000F6271" w:rsidP="00526C29">
      <w:pPr>
        <w:ind w:left="500" w:hanging="250"/>
      </w:pPr>
      <w:r w:rsidRPr="00E42317">
        <w:t>14)</w:t>
      </w:r>
      <w:r w:rsidRPr="00E42317">
        <w:tab/>
        <w:t>podejmowanie uchwał w sprawach przedstawionych przez zarząd lub komisje rewizyjną.</w:t>
      </w:r>
    </w:p>
    <w:p w:rsidR="000F6271" w:rsidRPr="00E42317" w:rsidRDefault="000F6271" w:rsidP="00526C29">
      <w:pPr>
        <w:ind w:left="500" w:hanging="500"/>
      </w:pPr>
      <w:r w:rsidRPr="00E42317">
        <w:t>8. Nieudzielanie absolutorium zarządowi spółki jest równoznaczne z odwołaniem zarządu.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9.Walne zgromadzenie zwołuje zarząd z własnej inicjatywy przynajmniej jeden raz w roku.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10.Zarząd obowiązany jest zwołać walne zgromadzenie spółki na pisemny, uzasadniony wniosek zawierający propozycje porządku obrad pochodzący od :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 xml:space="preserve"> 1) komisji rewizyjnej;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 xml:space="preserve"> 2) co najmniej ¼ członków spółki lub ¼ delegatów;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 xml:space="preserve"> 3) starosty.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11. Zarząd obowiązany jest zwołać walne zgromadzenie w terminie nie dłuższym niż 2 tygodnie od otrzymania wniosku.</w:t>
      </w:r>
    </w:p>
    <w:p w:rsidR="000F6271" w:rsidRDefault="000F6271" w:rsidP="00526C29">
      <w:pPr>
        <w:spacing w:before="240" w:after="240"/>
        <w:jc w:val="center"/>
        <w:rPr>
          <w:b/>
          <w:bCs/>
        </w:rPr>
      </w:pP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9.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1.</w:t>
      </w:r>
      <w:r w:rsidRPr="00E42317">
        <w:tab/>
        <w:t>Zawiadomienie o walnym zgromadzeniu spółki winno zawierać proponowany porządek obrad oraz informację o terminie i miejscu obrad.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2. Zawiadomienie rozsyła się do wszystkich członków lub delegatów oraz starosty na co najmniej 7 dni przed planowanym terminem walnego zgromadzenia.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3. Do uczestnictwa w walnym zgromadzeniu , zarząd może zaprosić przedstawicieli instytucji współpracujących ze spółką lub udzielających jej pomocy. Uczestniczący przedstawiciele maja tylko głos doradczy.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4. Członkowie spółki nie będący delegatami, a uczestniczący w walnym zgromadzeniu składającym się z delegatów, nie mają prawa udziału w głosowaniu.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10.</w:t>
      </w:r>
    </w:p>
    <w:p w:rsidR="000F6271" w:rsidRPr="00E42317" w:rsidRDefault="000F6271" w:rsidP="00526C29">
      <w:pPr>
        <w:tabs>
          <w:tab w:val="left" w:pos="-6379"/>
        </w:tabs>
        <w:ind w:left="284" w:hanging="284"/>
      </w:pPr>
      <w:r w:rsidRPr="00E42317">
        <w:t>1.</w:t>
      </w:r>
      <w:r w:rsidRPr="00E42317">
        <w:tab/>
        <w:t>Po zwołaniu zgromadzenia, zarząd obowiązany jest umożliwić członkom spółki zapoznanie się z materiałami przygotowanymi na zgromadzenie.</w:t>
      </w:r>
    </w:p>
    <w:p w:rsidR="000F6271" w:rsidRPr="00E42317" w:rsidRDefault="000F6271" w:rsidP="00526C29">
      <w:pPr>
        <w:tabs>
          <w:tab w:val="left" w:pos="500"/>
        </w:tabs>
      </w:pPr>
      <w:r w:rsidRPr="00E42317">
        <w:t>2. Walne zgromadzenie wybiera przewodniczącego obrad i sekretarza obrad (protokolanta)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3.</w:t>
      </w:r>
      <w:r w:rsidRPr="00E42317">
        <w:tab/>
        <w:t>Walne zgromadzenie podejmuje uchwały w głosowaniu jawnym, zwykłą większością głosów,  bez względu  na liczbę obecnych członków (delegatów), za wyjątkiem uchwał w sprawie zmiany statutu, rozwiązania spółki, połączenia z inną spółką lub podziału spółki, które zapadają większością 2/3 głosów przy obecności co najmniej połowy liczby członków spółki (delegatów).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4.</w:t>
      </w:r>
      <w:r w:rsidRPr="00E42317">
        <w:tab/>
        <w:t>Każdemu członkowi spółki lub delegatowi w głosowaniu przysługuje 1 głos.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5.</w:t>
      </w:r>
      <w:r w:rsidRPr="00E42317">
        <w:tab/>
        <w:t xml:space="preserve">Z obrad walnego zgromadzenia sporządzany jest protokół, podpisywany przez protokolanta i przewodniczącego obrad. </w:t>
      </w: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11.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1.</w:t>
      </w:r>
      <w:r w:rsidRPr="00E42317">
        <w:tab/>
        <w:t>Zarząd jest władzą wykonawczą spółki. Do zadań zarządu należą wszystkie sprawy nie zastrzeżone do właściwości innych organów spółki, a w szczególności kierowanie działalnością spółki i reprezentowanie jej na zewnątrz, zarządzanie jej majątkiem, prowadzenie gospodarki finansowej spółki i wykonywanie uchwał walnego zgromadzenia.</w:t>
      </w:r>
    </w:p>
    <w:p w:rsidR="000F6271" w:rsidRPr="00E42317" w:rsidRDefault="000F6271" w:rsidP="005747B7">
      <w:pPr>
        <w:tabs>
          <w:tab w:val="left" w:pos="500"/>
        </w:tabs>
      </w:pPr>
      <w:r w:rsidRPr="00E42317">
        <w:t xml:space="preserve">2 Zarząd składa się z 3-5 członków, w tym przewodniczącego i jego zastępcy, wybieranych </w:t>
      </w:r>
    </w:p>
    <w:p w:rsidR="000F6271" w:rsidRPr="00E42317" w:rsidRDefault="000F6271" w:rsidP="005747B7">
      <w:pPr>
        <w:tabs>
          <w:tab w:val="left" w:pos="500"/>
        </w:tabs>
      </w:pPr>
      <w:r w:rsidRPr="00E42317">
        <w:t xml:space="preserve">    przez walne zgromadzenie spośród członków spółki na czas nieokreślony.</w:t>
      </w:r>
    </w:p>
    <w:p w:rsidR="000F6271" w:rsidRPr="00E42317" w:rsidRDefault="000F6271" w:rsidP="005747B7">
      <w:r w:rsidRPr="00E42317">
        <w:t>3 Jeżeli członek Zarządu nie może pełnić swej funkcji, Zarząd może na jego miejsce</w:t>
      </w:r>
    </w:p>
    <w:p w:rsidR="000F6271" w:rsidRPr="00E42317" w:rsidRDefault="000F6271" w:rsidP="005747B7">
      <w:r w:rsidRPr="00E42317">
        <w:t xml:space="preserve">   dokooptować do swego składu nowego członka, którego mandat trwa do najbliższego </w:t>
      </w:r>
    </w:p>
    <w:p w:rsidR="000F6271" w:rsidRPr="00E42317" w:rsidRDefault="000F6271" w:rsidP="005747B7">
      <w:pPr>
        <w:tabs>
          <w:tab w:val="left" w:pos="500"/>
        </w:tabs>
        <w:ind w:left="250" w:hanging="250"/>
      </w:pPr>
      <w:r w:rsidRPr="00E42317">
        <w:t xml:space="preserve">   walnego zgromadzenia.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4. Zarząd obraduje na posiedzeniach zarządu, które prowadzi przewodniczący, a w razie jego nieobecności  zastępca.</w:t>
      </w:r>
    </w:p>
    <w:p w:rsidR="000F6271" w:rsidRPr="00E42317" w:rsidRDefault="000F6271" w:rsidP="00FC4C17">
      <w:r w:rsidRPr="00E42317">
        <w:t>5 W okresie między posiedzeniami Spółkę reprezentuje przewodniczący Zarządu. Ze swoich</w:t>
      </w:r>
    </w:p>
    <w:p w:rsidR="000F6271" w:rsidRPr="00E42317" w:rsidRDefault="000F6271" w:rsidP="00FC4C17">
      <w:r w:rsidRPr="00E42317">
        <w:t xml:space="preserve">   decyzji i działań przewodniczący składa Zarządowi informacje na najbliższym jego</w:t>
      </w:r>
    </w:p>
    <w:p w:rsidR="000F6271" w:rsidRPr="00E42317" w:rsidRDefault="000F6271" w:rsidP="00FC4C17">
      <w:pPr>
        <w:tabs>
          <w:tab w:val="left" w:pos="500"/>
        </w:tabs>
        <w:ind w:left="250" w:hanging="250"/>
      </w:pPr>
      <w:r w:rsidRPr="00E42317">
        <w:t xml:space="preserve">   posiedzeniu.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7. W posiedzeniu zarządu  mogą uczestniczyć z głosem doradczym członkowie komisji rewizyjnej lub inni goście, których udział zarząd uzna za pożądany.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8.</w:t>
      </w:r>
      <w:r w:rsidRPr="00E42317">
        <w:tab/>
        <w:t xml:space="preserve">Z posiedzenia zarządu spisuje się protokół, do którego dołączone są podjęte na tym posiedzeniu uchwały. Protokół i uchwały podpisują obecni na posiedzeniu członkowie zarządu. 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9.</w:t>
      </w:r>
      <w:r w:rsidRPr="00E42317">
        <w:tab/>
        <w:t>Uchwały zarządu podejmowane są zwykłą większością w obecności, co najmniej połowy składu zarządu, w tym przewodniczącego bądź zastępcy.</w:t>
      </w:r>
    </w:p>
    <w:p w:rsidR="000F6271" w:rsidRPr="00E42317" w:rsidRDefault="000F6271" w:rsidP="005747B7">
      <w:r w:rsidRPr="00E42317">
        <w:t xml:space="preserve">7. Do składania oświadczeń woli w imieniu spółki, w tym zaciągania zobowiązań, </w:t>
      </w:r>
    </w:p>
    <w:p w:rsidR="000F6271" w:rsidRPr="00E42317" w:rsidRDefault="000F6271" w:rsidP="005747B7">
      <w:r w:rsidRPr="00E42317">
        <w:t xml:space="preserve">    uprawnionych jest dwóch członków zarządu łącznie, w tym przewodniczący lub </w:t>
      </w:r>
    </w:p>
    <w:p w:rsidR="000F6271" w:rsidRPr="00E42317" w:rsidRDefault="000F6271" w:rsidP="005747B7">
      <w:r w:rsidRPr="00E42317">
        <w:t xml:space="preserve">    jego zastępca w sprawach dotyczących nabywania, zbywania lub obciążania nieruchomości </w:t>
      </w:r>
    </w:p>
    <w:p w:rsidR="000F6271" w:rsidRPr="00E42317" w:rsidRDefault="000F6271" w:rsidP="005747B7">
      <w:r w:rsidRPr="00E42317">
        <w:t xml:space="preserve">    Spółki, zadłużania Spółki, nabywania lub zbywania nieruchomości oraz zawieranie innych </w:t>
      </w:r>
    </w:p>
    <w:p w:rsidR="000F6271" w:rsidRPr="00E42317" w:rsidRDefault="000F6271" w:rsidP="005747B7">
      <w:r w:rsidRPr="00E42317">
        <w:t xml:space="preserve">    umów o wartości przekraczającej 25 % planowanych przychodów Spółki w danym roku. 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8.</w:t>
      </w:r>
      <w:r w:rsidRPr="00E42317">
        <w:tab/>
        <w:t>Dwóch członków zarządu może udzielić pełnomocnictwa pracownikowi spółki lub osobie działającej na zlecenie spółki do dokonania określonej czynności.</w:t>
      </w:r>
    </w:p>
    <w:p w:rsidR="000F6271" w:rsidRPr="00E42317" w:rsidRDefault="000F6271" w:rsidP="00C54ECB">
      <w:r w:rsidRPr="00E42317">
        <w:t>9. Do zakresu działania zarządu spółki należy w szczególności:</w:t>
      </w:r>
    </w:p>
    <w:p w:rsidR="000F6271" w:rsidRPr="00E42317" w:rsidRDefault="000F6271" w:rsidP="00C54ECB">
      <w:r w:rsidRPr="00E42317">
        <w:t xml:space="preserve">1) organizowanie działalności spółki w sposób zmierzający do realizacji jej celów </w:t>
      </w:r>
    </w:p>
    <w:p w:rsidR="000F6271" w:rsidRPr="00E42317" w:rsidRDefault="000F6271" w:rsidP="00C54ECB">
      <w:r w:rsidRPr="00E42317">
        <w:t xml:space="preserve">    statutowych i administrowanie majątkiem spółki,</w:t>
      </w:r>
    </w:p>
    <w:p w:rsidR="000F6271" w:rsidRPr="00E42317" w:rsidRDefault="000F6271" w:rsidP="00C54ECB">
      <w:r w:rsidRPr="00E42317">
        <w:t>2) zwoływanie walnych zgromadzeń spółki oraz przygotowanie na te zgromadzenia:</w:t>
      </w:r>
    </w:p>
    <w:p w:rsidR="000F6271" w:rsidRPr="00E42317" w:rsidRDefault="000F6271" w:rsidP="00C54ECB">
      <w:r w:rsidRPr="00E42317">
        <w:t xml:space="preserve">   sprawozdań, planów pracy, planów finansowych, uchwał i wniosków, a także innych</w:t>
      </w:r>
    </w:p>
    <w:p w:rsidR="000F6271" w:rsidRPr="00E42317" w:rsidRDefault="000F6271" w:rsidP="00C54ECB">
      <w:r w:rsidRPr="00E42317">
        <w:t xml:space="preserve">   materiałów wymagających rozpatrzenia przez walne zgromadzenie,</w:t>
      </w:r>
    </w:p>
    <w:p w:rsidR="000F6271" w:rsidRPr="00E42317" w:rsidRDefault="000F6271" w:rsidP="00C54ECB">
      <w:r w:rsidRPr="00E42317">
        <w:t>3) wykonywanie uchwał walnego zgromadzenia spółki, a w tym wyznaczanie</w:t>
      </w:r>
    </w:p>
    <w:p w:rsidR="000F6271" w:rsidRPr="00E42317" w:rsidRDefault="000F6271" w:rsidP="00C54ECB">
      <w:r w:rsidRPr="00E42317">
        <w:t xml:space="preserve">   i egzekwowanie składek oraz innych świadczeń członków spółki, </w:t>
      </w:r>
    </w:p>
    <w:p w:rsidR="000F6271" w:rsidRPr="00E42317" w:rsidRDefault="000F6271" w:rsidP="00C54ECB">
      <w:r w:rsidRPr="00E42317">
        <w:t>4) prowadzenie rachunkowości spółki,</w:t>
      </w:r>
    </w:p>
    <w:p w:rsidR="000F6271" w:rsidRPr="00E42317" w:rsidRDefault="000F6271" w:rsidP="00C54ECB">
      <w:r w:rsidRPr="00E42317">
        <w:t xml:space="preserve">5) wnioskowanie o wydanie decyzji w sprawie świadczeń na rzecz spółki osób nie będących </w:t>
      </w:r>
    </w:p>
    <w:p w:rsidR="000F6271" w:rsidRPr="00E42317" w:rsidRDefault="000F6271" w:rsidP="00C54ECB">
      <w:r w:rsidRPr="00E42317">
        <w:t xml:space="preserve">   jej członkami,</w:t>
      </w:r>
    </w:p>
    <w:p w:rsidR="000F6271" w:rsidRPr="00E42317" w:rsidRDefault="000F6271" w:rsidP="00C54ECB">
      <w:r w:rsidRPr="00E42317">
        <w:t>6) wykonywanie innych czynności wynikających z zadań spółki, a nie zastrzeżonych dla jej</w:t>
      </w:r>
    </w:p>
    <w:p w:rsidR="000F6271" w:rsidRPr="00E42317" w:rsidRDefault="000F6271" w:rsidP="00C54ECB">
      <w:r w:rsidRPr="00E42317">
        <w:t xml:space="preserve">   walnego zgromadzenia lub Komisji Rewizyjnej.  </w:t>
      </w:r>
    </w:p>
    <w:p w:rsidR="000F6271" w:rsidRPr="00E42317" w:rsidRDefault="000F6271" w:rsidP="00C54ECB">
      <w:pPr>
        <w:jc w:val="center"/>
      </w:pPr>
      <w:r w:rsidRPr="00E42317">
        <w:t xml:space="preserve"> 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</w:p>
    <w:p w:rsidR="000F6271" w:rsidRPr="00E42317" w:rsidRDefault="000F6271" w:rsidP="00526C29">
      <w:pPr>
        <w:tabs>
          <w:tab w:val="left" w:pos="500"/>
        </w:tabs>
        <w:ind w:left="250" w:hanging="250"/>
      </w:pPr>
    </w:p>
    <w:p w:rsidR="000F6271" w:rsidRPr="00E42317" w:rsidRDefault="000F6271" w:rsidP="00526C29">
      <w:pPr>
        <w:tabs>
          <w:tab w:val="left" w:pos="500"/>
        </w:tabs>
        <w:ind w:left="250" w:hanging="250"/>
      </w:pP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12.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1.</w:t>
      </w:r>
      <w:r w:rsidRPr="00E42317">
        <w:tab/>
        <w:t>Komisja Rewizyjna kontroluje działalność spółki.</w:t>
      </w:r>
    </w:p>
    <w:p w:rsidR="000F6271" w:rsidRPr="00E42317" w:rsidRDefault="000F6271" w:rsidP="00B21614">
      <w:pPr>
        <w:tabs>
          <w:tab w:val="left" w:pos="500"/>
        </w:tabs>
        <w:ind w:left="250" w:hanging="250"/>
      </w:pPr>
      <w:r w:rsidRPr="00E42317">
        <w:t>2.</w:t>
      </w:r>
      <w:r w:rsidRPr="00E42317">
        <w:tab/>
        <w:t>Komisja składa się z</w:t>
      </w:r>
      <w:r w:rsidRPr="00E42317">
        <w:rPr>
          <w:color w:val="FF0000"/>
        </w:rPr>
        <w:t xml:space="preserve"> </w:t>
      </w:r>
      <w:r w:rsidRPr="00E42317">
        <w:rPr>
          <w:color w:val="000000"/>
        </w:rPr>
        <w:t xml:space="preserve">3-5 </w:t>
      </w:r>
      <w:r w:rsidRPr="00E42317">
        <w:t>członków wybieranych przez walne zgromadzenie na okres 5 lat w głosowaniu jawnym. Na wniosek większości członków (delegatów) głosowanie jest tajne.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3. Komisja rewizyjna wybiera przewodniczącego spośród członków wchodzących w jej skład.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4. W skład komisji rewizyjnej nie mogą wchodzić członkowie zarządu.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5.</w:t>
      </w:r>
      <w:r w:rsidRPr="00E42317">
        <w:tab/>
        <w:t>Do zadań Komisji należy w szczególności: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 xml:space="preserve"> 1) przeprowadzanie kontroli gospodarki finansowej co najmniej razy w roku przed walnym  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 xml:space="preserve">     zgromadzeniem spółki oraz kontroli doraźnych na wniosek ¼ członków (delegatów) lub 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 xml:space="preserve">     starosty;</w:t>
      </w:r>
    </w:p>
    <w:p w:rsidR="000F6271" w:rsidRPr="00E42317" w:rsidRDefault="000F6271" w:rsidP="0083748C">
      <w:pPr>
        <w:tabs>
          <w:tab w:val="left" w:pos="7250"/>
        </w:tabs>
      </w:pPr>
      <w:r w:rsidRPr="00E42317">
        <w:t xml:space="preserve"> 2) sprawdzanie sprawozdania finansowego przygotowanego przez zarząd  na walne  </w:t>
      </w:r>
    </w:p>
    <w:p w:rsidR="000F6271" w:rsidRPr="00E42317" w:rsidRDefault="000F6271" w:rsidP="0083748C">
      <w:pPr>
        <w:tabs>
          <w:tab w:val="left" w:pos="7250"/>
        </w:tabs>
      </w:pPr>
      <w:r w:rsidRPr="00E42317">
        <w:t xml:space="preserve">     zgromadzenie spółki;</w:t>
      </w:r>
    </w:p>
    <w:p w:rsidR="000F6271" w:rsidRPr="00E42317" w:rsidRDefault="000F6271" w:rsidP="0083748C">
      <w:pPr>
        <w:tabs>
          <w:tab w:val="left" w:pos="7250"/>
        </w:tabs>
      </w:pPr>
      <w:r w:rsidRPr="00E42317">
        <w:t xml:space="preserve"> 3) kontrola działalności spółki oraz stanu urządzeń eksploatowanych przez spółkę;</w:t>
      </w:r>
      <w:r w:rsidRPr="00E42317">
        <w:tab/>
      </w:r>
    </w:p>
    <w:p w:rsidR="000F6271" w:rsidRPr="00E42317" w:rsidRDefault="000F6271" w:rsidP="0083748C">
      <w:pPr>
        <w:tabs>
          <w:tab w:val="left" w:pos="7250"/>
        </w:tabs>
      </w:pPr>
      <w:r w:rsidRPr="00E42317">
        <w:t xml:space="preserve"> 4) sporządzanie protokołów z przeprowadzonych czynności kontrolnych oraz składanie sprawozdania z wyników przeprowadzonych kontroli na walne zgromadzenie spółki;</w:t>
      </w:r>
    </w:p>
    <w:p w:rsidR="000F6271" w:rsidRPr="00E42317" w:rsidRDefault="000F6271" w:rsidP="00526C29">
      <w:pPr>
        <w:tabs>
          <w:tab w:val="left" w:pos="7250"/>
        </w:tabs>
        <w:ind w:left="426" w:hanging="284"/>
      </w:pPr>
      <w:r w:rsidRPr="00E42317">
        <w:t>5) składanie walnemu zgromadzeniu wniosków wynikających z przeprowadzonych kontroli, w tym wniosków o odwołanie zarządu;</w:t>
      </w:r>
    </w:p>
    <w:p w:rsidR="000F6271" w:rsidRPr="00E42317" w:rsidRDefault="000F6271" w:rsidP="00526C29">
      <w:pPr>
        <w:tabs>
          <w:tab w:val="left" w:pos="7250"/>
        </w:tabs>
        <w:ind w:left="284" w:hanging="142"/>
      </w:pPr>
      <w:r w:rsidRPr="00E42317">
        <w:t>6) zawiadomienie zarządu o uchybieniach stwierdzonych w trakcie kontroli, a w przypadku stwierdzenia wykroczeń lub przestępstwa, zawiadomienie również starosty.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6.</w:t>
      </w:r>
      <w:r w:rsidRPr="00E42317">
        <w:tab/>
        <w:t>Komisja może żądać zbadania ksiąg rachunkowych spółki przez biegłego rewidenta na koszt spółki.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13.</w:t>
      </w:r>
    </w:p>
    <w:p w:rsidR="000F6271" w:rsidRPr="00E42317" w:rsidRDefault="000F6271" w:rsidP="00526C29">
      <w:pPr>
        <w:spacing w:before="240" w:after="240"/>
        <w:rPr>
          <w:b/>
          <w:bCs/>
        </w:rPr>
      </w:pPr>
      <w:r w:rsidRPr="00E42317">
        <w:rPr>
          <w:b/>
          <w:bCs/>
        </w:rPr>
        <w:t xml:space="preserve">Rozdział VI. </w:t>
      </w:r>
    </w:p>
    <w:p w:rsidR="000F6271" w:rsidRPr="00E42317" w:rsidRDefault="000F6271" w:rsidP="00526C29">
      <w:pPr>
        <w:spacing w:before="240" w:after="240"/>
        <w:rPr>
          <w:b/>
          <w:bCs/>
        </w:rPr>
      </w:pPr>
      <w:r w:rsidRPr="00E42317">
        <w:rPr>
          <w:b/>
          <w:bCs/>
        </w:rPr>
        <w:t>Zasady nawiązywania stosunku pracy w ramach spółki</w:t>
      </w:r>
    </w:p>
    <w:p w:rsidR="000F6271" w:rsidRPr="00E42317" w:rsidRDefault="000F6271" w:rsidP="00526C29">
      <w:pPr>
        <w:numPr>
          <w:ilvl w:val="0"/>
          <w:numId w:val="3"/>
        </w:numPr>
        <w:tabs>
          <w:tab w:val="num" w:pos="-6237"/>
        </w:tabs>
      </w:pPr>
      <w:r w:rsidRPr="00E42317">
        <w:t>Członkowie zarządu i komisji rewizyjnej nie otrzymują wynagrodzenia za prace wykonane na rzecz  spółki.</w:t>
      </w:r>
    </w:p>
    <w:p w:rsidR="000F6271" w:rsidRPr="00E42317" w:rsidRDefault="000F6271" w:rsidP="00526C29">
      <w:pPr>
        <w:numPr>
          <w:ilvl w:val="0"/>
          <w:numId w:val="3"/>
        </w:numPr>
        <w:tabs>
          <w:tab w:val="left" w:pos="500"/>
        </w:tabs>
      </w:pPr>
      <w:r w:rsidRPr="00E42317">
        <w:t>Walne zgromadzenie spółki może przyznać członkom zarządu i komisji rewizyjnej nagrody  roczne za szczególny wkład pracy w działalność spółki.</w:t>
      </w:r>
    </w:p>
    <w:p w:rsidR="000F6271" w:rsidRPr="00E42317" w:rsidRDefault="000F6271" w:rsidP="00526C29">
      <w:pPr>
        <w:numPr>
          <w:ilvl w:val="0"/>
          <w:numId w:val="3"/>
        </w:numPr>
        <w:tabs>
          <w:tab w:val="left" w:pos="500"/>
        </w:tabs>
      </w:pPr>
      <w:r w:rsidRPr="00E42317">
        <w:t>Łączna suma nagród, o których mowa w ust.2 nie może przekraczać  2% przychodów spółki uzyskanych  w roku poprzedzającym.</w:t>
      </w:r>
    </w:p>
    <w:p w:rsidR="000F6271" w:rsidRPr="00E42317" w:rsidRDefault="000F6271" w:rsidP="00526C29">
      <w:pPr>
        <w:numPr>
          <w:ilvl w:val="0"/>
          <w:numId w:val="3"/>
        </w:numPr>
        <w:tabs>
          <w:tab w:val="left" w:pos="500"/>
        </w:tabs>
      </w:pPr>
      <w:r w:rsidRPr="00E42317">
        <w:t>W uzasadnionych przypadkach spółka może zatrudnić w ramach umowy o pracę osoby niezbędne do realizacji zadań spółki. W sprawach stosunku pracy zatrudnionych pracowników, spółkę reprezentuje przewodniczący zarządu, a w przypadku zawarcia umowy z członkiem zarządu – przewodniczący komisji rewizyjnej.</w:t>
      </w:r>
    </w:p>
    <w:p w:rsidR="000F6271" w:rsidRPr="00E42317" w:rsidRDefault="000F6271" w:rsidP="00526C29">
      <w:pPr>
        <w:spacing w:before="240" w:after="240"/>
        <w:rPr>
          <w:b/>
          <w:bCs/>
        </w:rPr>
      </w:pPr>
      <w:r w:rsidRPr="00E42317">
        <w:rPr>
          <w:b/>
          <w:bCs/>
        </w:rPr>
        <w:t xml:space="preserve">Rozdział  VII. </w:t>
      </w:r>
    </w:p>
    <w:p w:rsidR="000F6271" w:rsidRPr="00E42317" w:rsidRDefault="000F6271" w:rsidP="00526C29">
      <w:pPr>
        <w:spacing w:before="240" w:after="240"/>
        <w:rPr>
          <w:b/>
          <w:bCs/>
        </w:rPr>
      </w:pPr>
      <w:r w:rsidRPr="00E42317">
        <w:rPr>
          <w:b/>
          <w:bCs/>
        </w:rPr>
        <w:t>Gospodarka finansowa spółki</w:t>
      </w: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14.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1.</w:t>
      </w:r>
      <w:r w:rsidRPr="00E42317">
        <w:tab/>
        <w:t>Rokiem obrotowym spółki jest rok kalendarzowy.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2.</w:t>
      </w:r>
      <w:r w:rsidRPr="00E42317">
        <w:tab/>
        <w:t>Podstawą gospodarki finansowej spółki jest budżet sporządzany na rok kalendarzowy, najpóźniej do dnia 30 maja danego roku.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3.</w:t>
      </w:r>
      <w:r w:rsidRPr="00E42317">
        <w:tab/>
        <w:t>Spółka prowadzi sprawozdawczość finansową w oparciu o dokumentację księgową opisującą przyjęte zasady rachunkowości, ustaloną przez zarząd spółki, opracowaną na podstawie zasad określonych w ustawie o rachunkowości.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 xml:space="preserve"> </w:t>
      </w:r>
    </w:p>
    <w:p w:rsidR="000F6271" w:rsidRPr="00E42317" w:rsidRDefault="000F6271" w:rsidP="00526C29">
      <w:pPr>
        <w:tabs>
          <w:tab w:val="left" w:pos="-6379"/>
        </w:tabs>
        <w:ind w:left="250" w:hanging="250"/>
        <w:rPr>
          <w:b/>
        </w:rPr>
      </w:pPr>
      <w:r w:rsidRPr="00E42317">
        <w:rPr>
          <w:b/>
        </w:rPr>
        <w:t>Rozdział VIII.</w:t>
      </w:r>
    </w:p>
    <w:p w:rsidR="000F6271" w:rsidRPr="00E42317" w:rsidRDefault="000F6271" w:rsidP="00526C29">
      <w:pPr>
        <w:tabs>
          <w:tab w:val="left" w:pos="-6379"/>
        </w:tabs>
        <w:ind w:left="250" w:hanging="250"/>
        <w:rPr>
          <w:b/>
        </w:rPr>
      </w:pPr>
    </w:p>
    <w:p w:rsidR="000F6271" w:rsidRPr="00E42317" w:rsidRDefault="000F6271" w:rsidP="00526C29">
      <w:pPr>
        <w:tabs>
          <w:tab w:val="left" w:pos="-6379"/>
        </w:tabs>
        <w:ind w:left="250" w:hanging="250"/>
        <w:rPr>
          <w:b/>
        </w:rPr>
      </w:pPr>
      <w:r w:rsidRPr="00E42317">
        <w:rPr>
          <w:b/>
        </w:rPr>
        <w:t>Nadzór i kontrola nad działalnością spółki</w:t>
      </w:r>
    </w:p>
    <w:p w:rsidR="000F6271" w:rsidRPr="00E42317" w:rsidRDefault="000F6271" w:rsidP="00526C29">
      <w:pPr>
        <w:tabs>
          <w:tab w:val="left" w:pos="-6379"/>
        </w:tabs>
        <w:ind w:left="250" w:hanging="250"/>
        <w:rPr>
          <w:b/>
        </w:rPr>
      </w:pP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15.</w:t>
      </w:r>
    </w:p>
    <w:p w:rsidR="000F6271" w:rsidRPr="00E42317" w:rsidRDefault="000F6271" w:rsidP="00526C29">
      <w:pPr>
        <w:spacing w:before="240" w:after="240"/>
        <w:ind w:left="360"/>
        <w:rPr>
          <w:bCs/>
        </w:rPr>
      </w:pPr>
      <w:r w:rsidRPr="00E42317">
        <w:rPr>
          <w:bCs/>
        </w:rPr>
        <w:t>Nadzór i kontrolę nad działalnością spółki wodnej sprawuje starosta.</w:t>
      </w: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16.</w:t>
      </w:r>
    </w:p>
    <w:p w:rsidR="000F6271" w:rsidRPr="00E42317" w:rsidRDefault="000F6271" w:rsidP="00526C29">
      <w:pPr>
        <w:numPr>
          <w:ilvl w:val="0"/>
          <w:numId w:val="4"/>
        </w:numPr>
        <w:spacing w:before="120" w:after="120"/>
        <w:ind w:left="714" w:hanging="357"/>
        <w:rPr>
          <w:bCs/>
        </w:rPr>
      </w:pPr>
      <w:r w:rsidRPr="00E42317">
        <w:rPr>
          <w:bCs/>
        </w:rPr>
        <w:t>Zarząd spółki obowiązany jest do przedłożenia staroście uchwał organów w terminie 7 dni od dnia ich podjęcia.</w:t>
      </w:r>
    </w:p>
    <w:p w:rsidR="000F6271" w:rsidRPr="00E42317" w:rsidRDefault="000F6271" w:rsidP="00526C29">
      <w:pPr>
        <w:numPr>
          <w:ilvl w:val="0"/>
          <w:numId w:val="4"/>
        </w:numPr>
        <w:spacing w:before="120" w:after="120"/>
        <w:ind w:left="714" w:hanging="357"/>
        <w:rPr>
          <w:bCs/>
        </w:rPr>
      </w:pPr>
      <w:r w:rsidRPr="00E42317">
        <w:rPr>
          <w:bCs/>
        </w:rPr>
        <w:t>Uchwały organów spółki sprzeczne z prawem lub statutem są nieważne. O nieważności uchwał w całości lub części orzeka w drodze decyzji starosta, w terminie nie dłuższym niż 30 dni od dnia doręczenia uchwały.</w:t>
      </w:r>
    </w:p>
    <w:p w:rsidR="000F6271" w:rsidRPr="00E42317" w:rsidRDefault="000F6271" w:rsidP="00526C29">
      <w:pPr>
        <w:numPr>
          <w:ilvl w:val="0"/>
          <w:numId w:val="4"/>
        </w:numPr>
        <w:spacing w:before="120" w:after="120"/>
        <w:ind w:left="714" w:hanging="357"/>
        <w:rPr>
          <w:bCs/>
        </w:rPr>
      </w:pPr>
      <w:r w:rsidRPr="00E42317">
        <w:rPr>
          <w:bCs/>
        </w:rPr>
        <w:t>Starosta wszczynając postępowanie w sprawie stwierdzenia nieważności uchwały, może wstrzymać jej wykonanie.</w:t>
      </w:r>
    </w:p>
    <w:p w:rsidR="000F6271" w:rsidRPr="00E42317" w:rsidRDefault="000F6271" w:rsidP="00526C29">
      <w:pPr>
        <w:numPr>
          <w:ilvl w:val="0"/>
          <w:numId w:val="4"/>
        </w:numPr>
        <w:spacing w:before="120" w:after="120"/>
        <w:ind w:left="714" w:hanging="357"/>
        <w:rPr>
          <w:bCs/>
        </w:rPr>
      </w:pPr>
      <w:r w:rsidRPr="00E42317">
        <w:rPr>
          <w:bCs/>
        </w:rPr>
        <w:t>Decyzja, o której mowa w ust. 2 jest ostateczna. Spółka może zwrócić się do starosty z wnioskiem o ponowne rozpatrzenie sprawy. Po wyczerpaniu tego trybu, spółce przysługuje skarga do sądu administracyjnego.</w:t>
      </w: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17.</w:t>
      </w:r>
    </w:p>
    <w:p w:rsidR="000F6271" w:rsidRPr="00E42317" w:rsidRDefault="000F6271" w:rsidP="00526C29">
      <w:pPr>
        <w:spacing w:before="120" w:after="120"/>
        <w:ind w:left="709" w:hanging="425"/>
        <w:rPr>
          <w:bCs/>
        </w:rPr>
      </w:pPr>
      <w:r w:rsidRPr="00E42317">
        <w:rPr>
          <w:bCs/>
        </w:rPr>
        <w:t>1 . W przypadku powtarzającego się naruszania [przez zarząd prawa lub statutu, starosta może w drodze decyzji  rozwiązać zarząd i wyznaczyć osobę pełniącą jego obowiązki.</w:t>
      </w:r>
    </w:p>
    <w:p w:rsidR="000F6271" w:rsidRPr="00E42317" w:rsidRDefault="000F6271" w:rsidP="00526C29">
      <w:pPr>
        <w:spacing w:before="120" w:after="120"/>
        <w:ind w:left="709" w:hanging="425"/>
        <w:rPr>
          <w:bCs/>
        </w:rPr>
      </w:pPr>
      <w:r w:rsidRPr="00E42317">
        <w:rPr>
          <w:bCs/>
        </w:rPr>
        <w:t>2. W terminie 3 miesięcy od dnia, w którym decyzja , o której mowa w ust. 1 stała się ostateczna, osoba wyznaczona do pełnienia obowiązków zarządu jest obowiązana zwołać walne zgromadzenie  w celu wybrania nowego zarządu.</w:t>
      </w:r>
    </w:p>
    <w:p w:rsidR="000F6271" w:rsidRPr="00E42317" w:rsidRDefault="000F6271" w:rsidP="00526C29">
      <w:pPr>
        <w:spacing w:before="120" w:after="120"/>
        <w:ind w:left="709" w:hanging="425"/>
        <w:rPr>
          <w:bCs/>
        </w:rPr>
      </w:pPr>
      <w:r w:rsidRPr="00E42317">
        <w:rPr>
          <w:bCs/>
        </w:rPr>
        <w:t>3. Starosta może ustanowić w drodze decyzji zarząd komisaryczny, na okres nie dłuższy niż jeden rok.</w:t>
      </w:r>
    </w:p>
    <w:p w:rsidR="000F6271" w:rsidRPr="00E42317" w:rsidRDefault="000F6271" w:rsidP="00526C29">
      <w:pPr>
        <w:spacing w:before="240" w:after="240"/>
        <w:rPr>
          <w:b/>
          <w:bCs/>
        </w:rPr>
      </w:pPr>
      <w:r w:rsidRPr="00E42317">
        <w:rPr>
          <w:b/>
          <w:bCs/>
        </w:rPr>
        <w:t>Rozdział IX.</w:t>
      </w:r>
    </w:p>
    <w:p w:rsidR="000F6271" w:rsidRPr="00E42317" w:rsidRDefault="000F6271" w:rsidP="00E67C04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 xml:space="preserve"> § 18.</w:t>
      </w:r>
    </w:p>
    <w:p w:rsidR="000F6271" w:rsidRPr="00E42317" w:rsidRDefault="000F6271" w:rsidP="00E67C04">
      <w:pPr>
        <w:tabs>
          <w:tab w:val="left" w:pos="500"/>
        </w:tabs>
        <w:ind w:left="250" w:hanging="250"/>
      </w:pPr>
      <w:r w:rsidRPr="00E42317">
        <w:t>1.</w:t>
      </w:r>
      <w:r w:rsidRPr="00E42317">
        <w:tab/>
        <w:t>Spółka może być rozwiązana na mocy uchwały walnego zgromadzenia, po przeprowadzeniu likwidacji.</w:t>
      </w:r>
    </w:p>
    <w:p w:rsidR="000F6271" w:rsidRPr="00E42317" w:rsidRDefault="000F6271" w:rsidP="00E67C04">
      <w:pPr>
        <w:tabs>
          <w:tab w:val="left" w:pos="500"/>
        </w:tabs>
        <w:ind w:left="250" w:hanging="250"/>
      </w:pPr>
    </w:p>
    <w:p w:rsidR="000F6271" w:rsidRPr="00E42317" w:rsidRDefault="000F6271" w:rsidP="00E67C04">
      <w:pPr>
        <w:tabs>
          <w:tab w:val="left" w:pos="500"/>
        </w:tabs>
        <w:ind w:left="250" w:hanging="250"/>
      </w:pPr>
      <w:r w:rsidRPr="00E42317">
        <w:t>2.</w:t>
      </w:r>
      <w:r w:rsidRPr="00E42317">
        <w:tab/>
        <w:t xml:space="preserve">Spółka może być postawiona w stan likwidacji na mocy uchwały walnego zgromadzenia podjętej bezwzględną większością 2/3 liczby członków, w obecności, co najmniej połowy liczby członków spółki. </w:t>
      </w:r>
    </w:p>
    <w:p w:rsidR="000F6271" w:rsidRPr="00E42317" w:rsidRDefault="000F6271" w:rsidP="00E67C04">
      <w:pPr>
        <w:tabs>
          <w:tab w:val="left" w:pos="500"/>
        </w:tabs>
        <w:ind w:left="250" w:hanging="250"/>
      </w:pPr>
    </w:p>
    <w:p w:rsidR="000F6271" w:rsidRPr="00E42317" w:rsidRDefault="000F6271" w:rsidP="00E67C04">
      <w:pPr>
        <w:tabs>
          <w:tab w:val="left" w:pos="500"/>
        </w:tabs>
        <w:ind w:left="250" w:hanging="250"/>
      </w:pPr>
      <w:r w:rsidRPr="00E42317">
        <w:t>3.</w:t>
      </w:r>
      <w:r w:rsidRPr="00E42317">
        <w:tab/>
        <w:t>Walne zgromadzenia powołuje uchwałą  likwidatora, który  wnioskuje do Starosty              o ustalenie mu wynagrodzenia.</w:t>
      </w:r>
    </w:p>
    <w:p w:rsidR="000F6271" w:rsidRPr="00E42317" w:rsidRDefault="000F6271" w:rsidP="00E67C04">
      <w:pPr>
        <w:tabs>
          <w:tab w:val="left" w:pos="500"/>
        </w:tabs>
        <w:ind w:left="250" w:hanging="250"/>
      </w:pPr>
    </w:p>
    <w:p w:rsidR="000F6271" w:rsidRPr="00E42317" w:rsidRDefault="000F6271" w:rsidP="00E67C04">
      <w:pPr>
        <w:tabs>
          <w:tab w:val="left" w:pos="500"/>
        </w:tabs>
        <w:ind w:left="250" w:hanging="250"/>
      </w:pPr>
      <w:r w:rsidRPr="00E42317">
        <w:t>4.</w:t>
      </w:r>
      <w:r w:rsidRPr="00E42317">
        <w:tab/>
        <w:t>Likwidator obowiązany jest w okresie wskazanym przez walne zgromadzenie do sporządzenia bilansu spółki na dzień otwarcia likwidacji, zinwentaryzowania majątku spółki oraz majątku eksploatowanego przez spółkę, sporządzenia listy dłużników i wierzycieli, ściągnięcia wierzytelności i uregulowania zobowiązań, przekazania majątku spółki, sporządzenia sprawozdania końcowego i przedstawienia go walnemu zgromadzeniu do zatwierdzenia.</w:t>
      </w:r>
    </w:p>
    <w:p w:rsidR="000F6271" w:rsidRPr="00E42317" w:rsidRDefault="000F6271" w:rsidP="00E67C04">
      <w:pPr>
        <w:tabs>
          <w:tab w:val="left" w:pos="500"/>
        </w:tabs>
        <w:ind w:left="250" w:hanging="250"/>
      </w:pPr>
    </w:p>
    <w:p w:rsidR="000F6271" w:rsidRPr="00E42317" w:rsidRDefault="000F6271" w:rsidP="00E67C04">
      <w:pPr>
        <w:tabs>
          <w:tab w:val="left" w:pos="500"/>
        </w:tabs>
        <w:ind w:left="250" w:hanging="250"/>
      </w:pPr>
      <w:r w:rsidRPr="00E42317">
        <w:t>5.</w:t>
      </w:r>
      <w:r w:rsidRPr="00E42317">
        <w:tab/>
        <w:t>Likwidator informuje wierzycieli o postawieniu spółki w stan likwidacji poprzez ogłoszenie w siedzibie spółki, Starostwie Powiatowym w Proszowicach,  w Urzędzie Gminy i Miasta Nowe Brzesko oraz prasie lokalnej, wzywając wierzycieli do zgłoszenia swoich wierzytelności w terminie 3 miesięcy od daty zamieszczenia ogłoszenia.</w:t>
      </w:r>
    </w:p>
    <w:p w:rsidR="000F6271" w:rsidRPr="00E42317" w:rsidRDefault="000F6271" w:rsidP="00E67C04">
      <w:pPr>
        <w:tabs>
          <w:tab w:val="left" w:pos="500"/>
        </w:tabs>
        <w:ind w:left="250" w:hanging="250"/>
      </w:pPr>
    </w:p>
    <w:p w:rsidR="000F6271" w:rsidRPr="00E42317" w:rsidRDefault="000F6271" w:rsidP="00E67C04">
      <w:pPr>
        <w:tabs>
          <w:tab w:val="left" w:pos="500"/>
        </w:tabs>
        <w:ind w:left="250" w:hanging="250"/>
      </w:pPr>
      <w:r w:rsidRPr="00E42317">
        <w:t>6.</w:t>
      </w:r>
      <w:r w:rsidRPr="00E42317">
        <w:tab/>
        <w:t>Mienie pozostałe po likwidacji spółki wodnej przechodzi na własność Gminy Nowe Brzesko.</w:t>
      </w:r>
      <w:bookmarkStart w:id="0" w:name="_GoBack"/>
    </w:p>
    <w:p w:rsidR="000F6271" w:rsidRPr="00E42317" w:rsidRDefault="000F6271" w:rsidP="00E67C04">
      <w:pPr>
        <w:tabs>
          <w:tab w:val="left" w:pos="500"/>
        </w:tabs>
        <w:ind w:left="250" w:hanging="250"/>
        <w:rPr>
          <w:color w:val="FF0000"/>
        </w:rPr>
      </w:pPr>
    </w:p>
    <w:p w:rsidR="000F6271" w:rsidRPr="00E42317" w:rsidRDefault="000F6271" w:rsidP="00E67C04">
      <w:pPr>
        <w:tabs>
          <w:tab w:val="left" w:pos="500"/>
        </w:tabs>
        <w:ind w:left="250" w:hanging="250"/>
      </w:pPr>
      <w:r w:rsidRPr="00E42317">
        <w:t>7.</w:t>
      </w:r>
      <w:r w:rsidRPr="00E42317">
        <w:tab/>
        <w:t>Księgi i dokumenty rozwiązanej spółki likwidatorzy przekazują Staroście Proszowickiemu.</w:t>
      </w:r>
    </w:p>
    <w:p w:rsidR="000F6271" w:rsidRPr="00E42317" w:rsidRDefault="000F6271" w:rsidP="00E67C04">
      <w:pPr>
        <w:tabs>
          <w:tab w:val="left" w:pos="500"/>
        </w:tabs>
        <w:ind w:left="250" w:hanging="250"/>
      </w:pPr>
    </w:p>
    <w:p w:rsidR="000F6271" w:rsidRPr="00E42317" w:rsidRDefault="000F6271" w:rsidP="00E67C04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19.</w:t>
      </w:r>
    </w:p>
    <w:bookmarkEnd w:id="0"/>
    <w:p w:rsidR="000F6271" w:rsidRPr="006B5675" w:rsidRDefault="000F6271" w:rsidP="00526C29">
      <w:pPr>
        <w:spacing w:before="240" w:after="240"/>
        <w:rPr>
          <w:bCs/>
        </w:rPr>
      </w:pPr>
      <w:r w:rsidRPr="00E42317">
        <w:rPr>
          <w:bCs/>
        </w:rPr>
        <w:t>Starosta po otrzymaniu uchwały walnego zgromadzenia spółki wodnej w likwidacji o zatwierdzeniu ostatecznych rachunków i sprawozdań likwidatora występuje z wnioskiem o wykreślenie spółki z katastru wodnego.</w:t>
      </w:r>
    </w:p>
    <w:p w:rsidR="000F6271" w:rsidRPr="00E42317" w:rsidRDefault="000F6271" w:rsidP="00526C29">
      <w:pPr>
        <w:spacing w:before="240" w:after="240"/>
        <w:rPr>
          <w:b/>
          <w:bCs/>
        </w:rPr>
      </w:pPr>
      <w:r w:rsidRPr="00E42317">
        <w:rPr>
          <w:b/>
          <w:bCs/>
        </w:rPr>
        <w:t>X. Postanowienia końcowe.</w:t>
      </w:r>
    </w:p>
    <w:p w:rsidR="000F6271" w:rsidRPr="00E42317" w:rsidRDefault="000F6271" w:rsidP="00526C29">
      <w:pPr>
        <w:spacing w:before="240" w:after="240"/>
        <w:jc w:val="center"/>
        <w:rPr>
          <w:b/>
          <w:bCs/>
        </w:rPr>
      </w:pPr>
      <w:r w:rsidRPr="00E42317">
        <w:rPr>
          <w:b/>
          <w:bCs/>
        </w:rPr>
        <w:t>§ 20.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1.</w:t>
      </w:r>
      <w:r w:rsidRPr="00E42317">
        <w:tab/>
        <w:t>Niniejszy statut może być zmieniony uchwałą walnego zgromadzenia podjętą w trybie §10, ust.3.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2.</w:t>
      </w:r>
      <w:r w:rsidRPr="00E42317">
        <w:tab/>
        <w:t>Załącznik statutu stanowi wykaz gruntów objętych działalnością spółki.</w:t>
      </w:r>
    </w:p>
    <w:p w:rsidR="000F6271" w:rsidRPr="00E42317" w:rsidRDefault="000F6271" w:rsidP="00526C29">
      <w:pPr>
        <w:tabs>
          <w:tab w:val="left" w:pos="500"/>
        </w:tabs>
        <w:ind w:left="250" w:hanging="250"/>
      </w:pPr>
    </w:p>
    <w:p w:rsidR="000F6271" w:rsidRPr="00E42317" w:rsidRDefault="000F6271" w:rsidP="00526C29">
      <w:pPr>
        <w:tabs>
          <w:tab w:val="left" w:pos="500"/>
        </w:tabs>
        <w:ind w:left="250" w:hanging="250"/>
      </w:pPr>
      <w:r w:rsidRPr="00E42317">
        <w:t>3.</w:t>
      </w:r>
      <w:r w:rsidRPr="00E42317">
        <w:tab/>
        <w:t>Statut wchodzi w życie z dniem uprawomocnieniu się decyzji Starosty Proszowickiego  zatwierdzającej statut.</w:t>
      </w:r>
    </w:p>
    <w:p w:rsidR="000F6271" w:rsidRPr="00E42317" w:rsidRDefault="000F6271" w:rsidP="00526C29">
      <w:pPr>
        <w:ind w:left="100"/>
      </w:pPr>
    </w:p>
    <w:p w:rsidR="000F6271" w:rsidRPr="00E42317" w:rsidRDefault="000F6271" w:rsidP="00526C29">
      <w:pPr>
        <w:ind w:left="100"/>
      </w:pPr>
    </w:p>
    <w:p w:rsidR="000F6271" w:rsidRPr="00E42317" w:rsidRDefault="000F6271" w:rsidP="00526C29">
      <w:pPr>
        <w:ind w:left="100"/>
      </w:pPr>
    </w:p>
    <w:p w:rsidR="000F6271" w:rsidRPr="00E42317" w:rsidRDefault="000F6271" w:rsidP="00526C29">
      <w:pPr>
        <w:ind w:left="100"/>
      </w:pPr>
    </w:p>
    <w:p w:rsidR="000F6271" w:rsidRDefault="000F6271"/>
    <w:sectPr w:rsidR="000F6271" w:rsidSect="00CC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076B"/>
    <w:multiLevelType w:val="hybridMultilevel"/>
    <w:tmpl w:val="0AF6D3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873F14"/>
    <w:multiLevelType w:val="hybridMultilevel"/>
    <w:tmpl w:val="1A720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907424"/>
    <w:multiLevelType w:val="hybridMultilevel"/>
    <w:tmpl w:val="F6FCDFF2"/>
    <w:lvl w:ilvl="0" w:tplc="1DC6A7F6">
      <w:start w:val="1"/>
      <w:numFmt w:val="bullet"/>
      <w:lvlText w:val=""/>
      <w:lvlJc w:val="left"/>
      <w:pPr>
        <w:tabs>
          <w:tab w:val="num" w:pos="627"/>
        </w:tabs>
        <w:ind w:left="627" w:hanging="20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8947498"/>
    <w:multiLevelType w:val="hybridMultilevel"/>
    <w:tmpl w:val="34761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2D0808"/>
    <w:multiLevelType w:val="hybridMultilevel"/>
    <w:tmpl w:val="5EC05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B64"/>
    <w:rsid w:val="000132D5"/>
    <w:rsid w:val="00033051"/>
    <w:rsid w:val="0004240C"/>
    <w:rsid w:val="00044448"/>
    <w:rsid w:val="000A61EE"/>
    <w:rsid w:val="000B4F4A"/>
    <w:rsid w:val="000F2720"/>
    <w:rsid w:val="000F6271"/>
    <w:rsid w:val="0019336F"/>
    <w:rsid w:val="001A0B3C"/>
    <w:rsid w:val="001B3499"/>
    <w:rsid w:val="00237BB3"/>
    <w:rsid w:val="00240396"/>
    <w:rsid w:val="002552B6"/>
    <w:rsid w:val="00296875"/>
    <w:rsid w:val="002972B3"/>
    <w:rsid w:val="003B1B63"/>
    <w:rsid w:val="00456791"/>
    <w:rsid w:val="00511A8A"/>
    <w:rsid w:val="00526C29"/>
    <w:rsid w:val="00554BCF"/>
    <w:rsid w:val="005747B7"/>
    <w:rsid w:val="005D0534"/>
    <w:rsid w:val="00661C10"/>
    <w:rsid w:val="00697127"/>
    <w:rsid w:val="006A67C4"/>
    <w:rsid w:val="006B5675"/>
    <w:rsid w:val="006E6B64"/>
    <w:rsid w:val="00726E12"/>
    <w:rsid w:val="007D37A0"/>
    <w:rsid w:val="007D758E"/>
    <w:rsid w:val="007F5535"/>
    <w:rsid w:val="0083748C"/>
    <w:rsid w:val="00861562"/>
    <w:rsid w:val="008A5618"/>
    <w:rsid w:val="0092448B"/>
    <w:rsid w:val="009616AA"/>
    <w:rsid w:val="00A0291B"/>
    <w:rsid w:val="00A12A11"/>
    <w:rsid w:val="00A37FE2"/>
    <w:rsid w:val="00A44E71"/>
    <w:rsid w:val="00A46154"/>
    <w:rsid w:val="00AC4FE0"/>
    <w:rsid w:val="00B21614"/>
    <w:rsid w:val="00B60307"/>
    <w:rsid w:val="00C06259"/>
    <w:rsid w:val="00C072D6"/>
    <w:rsid w:val="00C44EEF"/>
    <w:rsid w:val="00C52969"/>
    <w:rsid w:val="00C54ECB"/>
    <w:rsid w:val="00C942CD"/>
    <w:rsid w:val="00CA54C9"/>
    <w:rsid w:val="00CC1F8B"/>
    <w:rsid w:val="00CC4C39"/>
    <w:rsid w:val="00CF2886"/>
    <w:rsid w:val="00D26552"/>
    <w:rsid w:val="00D41FE1"/>
    <w:rsid w:val="00D86F37"/>
    <w:rsid w:val="00DB177C"/>
    <w:rsid w:val="00DB48EC"/>
    <w:rsid w:val="00DD4C32"/>
    <w:rsid w:val="00DE58B6"/>
    <w:rsid w:val="00E17E27"/>
    <w:rsid w:val="00E42317"/>
    <w:rsid w:val="00E67C04"/>
    <w:rsid w:val="00F23000"/>
    <w:rsid w:val="00F37D43"/>
    <w:rsid w:val="00F7559D"/>
    <w:rsid w:val="00FC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29"/>
    <w:pPr>
      <w:widowControl w:val="0"/>
      <w:suppressAutoHyphens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9</Pages>
  <Words>2745</Words>
  <Characters>16471</Characters>
  <Application>Microsoft Office Outlook</Application>
  <DocSecurity>0</DocSecurity>
  <Lines>0</Lines>
  <Paragraphs>0</Paragraphs>
  <ScaleCrop>false</ScaleCrop>
  <Company>UG Stromiec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MBrzezinska</dc:creator>
  <cp:keywords/>
  <dc:description/>
  <cp:lastModifiedBy>E</cp:lastModifiedBy>
  <cp:revision>11</cp:revision>
  <dcterms:created xsi:type="dcterms:W3CDTF">2015-02-12T08:11:00Z</dcterms:created>
  <dcterms:modified xsi:type="dcterms:W3CDTF">2015-02-25T11:31:00Z</dcterms:modified>
</cp:coreProperties>
</file>