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F88" w:rsidRDefault="00582F88" w:rsidP="00582F88">
      <w:pPr>
        <w:pStyle w:val="NormalnyWeb"/>
        <w:shd w:val="clear" w:color="auto" w:fill="FFFFFF"/>
        <w:spacing w:before="0" w:beforeAutospacing="0" w:after="360" w:afterAutospacing="0"/>
        <w:jc w:val="center"/>
        <w:rPr>
          <w:rFonts w:ascii="Helvetica" w:hAnsi="Helvetica" w:cs="Helvetica"/>
          <w:color w:val="1F3747"/>
        </w:rPr>
      </w:pPr>
      <w:bookmarkStart w:id="0" w:name="_GoBack"/>
      <w:bookmarkEnd w:id="0"/>
      <w:r>
        <w:rPr>
          <w:rStyle w:val="Pogrubienie"/>
          <w:rFonts w:ascii="Helvetica" w:hAnsi="Helvetica" w:cs="Helvetica"/>
          <w:color w:val="1F3747"/>
        </w:rPr>
        <w:t>INFORMACJA DOTYCZĄCA PRZETWARZANIA DANYCH OSOBOWYCH</w:t>
      </w:r>
    </w:p>
    <w:p w:rsidR="00582F88" w:rsidRDefault="00582F88" w:rsidP="00582F88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F3747"/>
        </w:rPr>
      </w:pPr>
      <w:r>
        <w:rPr>
          <w:rFonts w:ascii="Helvetica" w:hAnsi="Helvetica" w:cs="Helvetica"/>
          <w:color w:val="1F3747"/>
        </w:rPr>
        <w:t>W związku z przetwarzaniem Pani/Pana danych osobowych oraz danych osobowych Pani/Pana dziecka informujemy – zgodnie z art. 13 ust 1 i ust. 2 Rozporządzenia Parlamentu Europejskiego i Rady (UE) 2016/679 z dnia 27.04.2016r. w sprawie ochrony osobowych i w sprawie swobodnego przepływu takich danych oraz uchylenia dyrektywy 95/6/WE (ogólne rozporządzenie o ochronie danych) ( Dz. Urz. UE L z 04.05.2016 r, Nr 119, s. 1) zwanego dalej „RODO” iż :</w:t>
      </w:r>
    </w:p>
    <w:p w:rsidR="00BC5F15" w:rsidRPr="00BC5F15" w:rsidRDefault="00BC5F15" w:rsidP="00BC5F15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Helvetica"/>
          <w:color w:val="1F3747"/>
          <w:sz w:val="24"/>
          <w:szCs w:val="24"/>
          <w:lang w:eastAsia="pl-PL"/>
        </w:rPr>
      </w:pPr>
      <w:r w:rsidRPr="00BC5F15">
        <w:rPr>
          <w:rFonts w:ascii="Helvetica" w:eastAsia="Times New Roman" w:hAnsi="Helvetica" w:cs="Helvetica"/>
          <w:b/>
          <w:bCs/>
          <w:color w:val="1F3747"/>
          <w:sz w:val="24"/>
          <w:szCs w:val="24"/>
          <w:lang w:eastAsia="pl-PL"/>
        </w:rPr>
        <w:t>I. ADMINISTRATOR DANYCH</w:t>
      </w:r>
    </w:p>
    <w:p w:rsidR="00BC5F15" w:rsidRPr="00BC5F15" w:rsidRDefault="00BC5F15" w:rsidP="00BC5F1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1F3747"/>
          <w:sz w:val="24"/>
          <w:szCs w:val="24"/>
          <w:lang w:eastAsia="pl-PL"/>
        </w:rPr>
      </w:pPr>
      <w:r w:rsidRPr="00BC5F15">
        <w:rPr>
          <w:rFonts w:ascii="Helvetica" w:eastAsia="Times New Roman" w:hAnsi="Helvetica" w:cs="Helvetica"/>
          <w:color w:val="1F3747"/>
          <w:sz w:val="24"/>
          <w:szCs w:val="24"/>
          <w:lang w:eastAsia="pl-PL"/>
        </w:rPr>
        <w:t>Administratorem Pani/Pana danych osobowych jest Szkoła Podstawowa im. Kawalerów Orderu Uśmiechu w Sierosławicach. Z Administratorem można się kontaktować pisemnie za pomocą poczty tradycyjnej pod adresem: Szkoła Podstawowa im. Kawalerów Orderu Uśmiechu w Sierosławicach, Nowe Brzesko , Sierosławice 53, 32-120 Nowe Brzesko , poprzez email: szkola@sieroslawice.pl lub telefonicznie pod numerem telefonu: 12 385 23 09.</w:t>
      </w:r>
    </w:p>
    <w:p w:rsidR="00BC5F15" w:rsidRPr="00BC5F15" w:rsidRDefault="00BC5F15" w:rsidP="00BC5F15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Helvetica"/>
          <w:color w:val="1F3747"/>
          <w:sz w:val="24"/>
          <w:szCs w:val="24"/>
          <w:lang w:eastAsia="pl-PL"/>
        </w:rPr>
      </w:pPr>
      <w:r w:rsidRPr="00BC5F15">
        <w:rPr>
          <w:rFonts w:ascii="Helvetica" w:eastAsia="Times New Roman" w:hAnsi="Helvetica" w:cs="Helvetica"/>
          <w:b/>
          <w:bCs/>
          <w:color w:val="1F3747"/>
          <w:sz w:val="24"/>
          <w:szCs w:val="24"/>
          <w:lang w:eastAsia="pl-PL"/>
        </w:rPr>
        <w:t>II. INSPEKTOR OCHRONY DANYCH</w:t>
      </w:r>
    </w:p>
    <w:p w:rsidR="00BC5F15" w:rsidRPr="00620AF4" w:rsidRDefault="00620AF4" w:rsidP="00620AF4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1F3747"/>
          <w:sz w:val="24"/>
          <w:szCs w:val="24"/>
          <w:lang w:eastAsia="pl-PL"/>
        </w:rPr>
      </w:pPr>
      <w:r w:rsidRPr="00620AF4">
        <w:rPr>
          <w:rFonts w:ascii="Helvetica" w:hAnsi="Helvetica" w:cs="Helvetica"/>
          <w:color w:val="1F3747"/>
          <w:sz w:val="24"/>
          <w:szCs w:val="24"/>
          <w:shd w:val="clear" w:color="auto" w:fill="FFFFFF"/>
        </w:rPr>
        <w:t>Administrator wyznaczył Inspektora Ochrony Danych z którym można się kontaktować pod adresem: Szkoła Podstawowa im. Kawalerów Orderu Uśmiechu</w:t>
      </w:r>
      <w:r>
        <w:rPr>
          <w:rFonts w:ascii="Helvetica" w:hAnsi="Helvetica" w:cs="Helvetica"/>
          <w:color w:val="1F3747"/>
          <w:sz w:val="24"/>
          <w:szCs w:val="24"/>
          <w:shd w:val="clear" w:color="auto" w:fill="FFFFFF"/>
        </w:rPr>
        <w:t xml:space="preserve"> w Sierosławicach, Nowe Brzesko</w:t>
      </w:r>
      <w:r w:rsidRPr="00620AF4">
        <w:rPr>
          <w:rFonts w:ascii="Helvetica" w:hAnsi="Helvetica" w:cs="Helvetica"/>
          <w:color w:val="1F3747"/>
          <w:sz w:val="24"/>
          <w:szCs w:val="24"/>
          <w:shd w:val="clear" w:color="auto" w:fill="FFFFFF"/>
        </w:rPr>
        <w:t>, Sierosławice 53, 32-120</w:t>
      </w:r>
      <w:r w:rsidR="00C6140F">
        <w:rPr>
          <w:rFonts w:ascii="Helvetica" w:hAnsi="Helvetica" w:cs="Helvetica"/>
          <w:color w:val="1F3747"/>
          <w:sz w:val="24"/>
          <w:szCs w:val="24"/>
          <w:shd w:val="clear" w:color="auto" w:fill="FFFFFF"/>
        </w:rPr>
        <w:t xml:space="preserve"> Nowe Brzesko , poprzez email: iod@iods.pl</w:t>
      </w:r>
    </w:p>
    <w:p w:rsidR="00582F88" w:rsidRDefault="00582F88" w:rsidP="00582F88">
      <w:pPr>
        <w:pStyle w:val="NormalnyWeb"/>
        <w:shd w:val="clear" w:color="auto" w:fill="FFFFFF"/>
        <w:spacing w:before="0" w:beforeAutospacing="0" w:after="360" w:afterAutospacing="0"/>
        <w:jc w:val="center"/>
        <w:rPr>
          <w:rFonts w:ascii="Helvetica" w:hAnsi="Helvetica" w:cs="Helvetica"/>
          <w:color w:val="1F3747"/>
        </w:rPr>
      </w:pPr>
      <w:r>
        <w:rPr>
          <w:rStyle w:val="Pogrubienie"/>
          <w:rFonts w:ascii="Helvetica" w:hAnsi="Helvetica" w:cs="Helvetica"/>
          <w:color w:val="1F3747"/>
        </w:rPr>
        <w:t>III. PODSTAWA PRAWNA I CELE PRZETWARZANIA DANYCH OSOBOWYCH</w:t>
      </w:r>
    </w:p>
    <w:p w:rsidR="00582F88" w:rsidRDefault="0031323B" w:rsidP="00582F88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F3747"/>
        </w:rPr>
      </w:pPr>
      <w:r>
        <w:rPr>
          <w:rFonts w:ascii="Helvetica" w:hAnsi="Helvetica" w:cs="Helvetica"/>
          <w:color w:val="1F3747"/>
        </w:rPr>
        <w:t>Uzyskane d</w:t>
      </w:r>
      <w:r w:rsidR="00582F88">
        <w:rPr>
          <w:rFonts w:ascii="Helvetica" w:hAnsi="Helvetica" w:cs="Helvetica"/>
          <w:color w:val="1F3747"/>
        </w:rPr>
        <w:t xml:space="preserve">ane osobowe dzieci i rodziców (opiekunów prawnych) </w:t>
      </w:r>
      <w:r>
        <w:rPr>
          <w:rFonts w:ascii="Helvetica" w:hAnsi="Helvetica" w:cs="Helvetica"/>
          <w:color w:val="1F3747"/>
        </w:rPr>
        <w:t>przetwarzane będą w celu:</w:t>
      </w:r>
      <w:r w:rsidR="00582F88">
        <w:rPr>
          <w:rFonts w:ascii="Helvetica" w:hAnsi="Helvetica" w:cs="Helvetica"/>
          <w:color w:val="1F3747"/>
        </w:rPr>
        <w:br/>
        <w:t>1) przeprowadzenia postępowania</w:t>
      </w:r>
      <w:r>
        <w:rPr>
          <w:rFonts w:ascii="Helvetica" w:hAnsi="Helvetica" w:cs="Helvetica"/>
          <w:color w:val="1F3747"/>
        </w:rPr>
        <w:t xml:space="preserve"> rekrutacyjnego - </w:t>
      </w:r>
      <w:r w:rsidR="00B96D1D">
        <w:rPr>
          <w:rFonts w:ascii="Helvetica" w:hAnsi="Helvetica" w:cs="Helvetica"/>
          <w:color w:val="1F3747"/>
        </w:rPr>
        <w:t>podstawa prawna – art. 6 ust. 1 lit. c RODO, a w zw</w:t>
      </w:r>
      <w:r>
        <w:rPr>
          <w:rFonts w:ascii="Helvetica" w:hAnsi="Helvetica" w:cs="Helvetica"/>
          <w:color w:val="1F3747"/>
        </w:rPr>
        <w:t>iązku z Ustawą Prawo oświatowe;</w:t>
      </w:r>
      <w:r>
        <w:rPr>
          <w:rFonts w:ascii="Helvetica" w:hAnsi="Helvetica" w:cs="Helvetica"/>
          <w:color w:val="1F3747"/>
        </w:rPr>
        <w:br/>
        <w:t>2</w:t>
      </w:r>
      <w:r w:rsidR="00582F88">
        <w:rPr>
          <w:rFonts w:ascii="Helvetica" w:hAnsi="Helvetica" w:cs="Helvetica"/>
          <w:color w:val="1F3747"/>
        </w:rPr>
        <w:t xml:space="preserve">) zapewnienia uczniom i pracownikom bezpieczeństwa oraz ochrony mienia – poprzez stosowanie monitoringu wizyjnego w pomieszczeniach Szkoły oraz na terenie wokół Szkoły – na podstawie art. 180a ustawy z dnia 14 </w:t>
      </w:r>
      <w:r w:rsidR="00620AF4">
        <w:rPr>
          <w:rFonts w:ascii="Helvetica" w:hAnsi="Helvetica" w:cs="Helvetica"/>
          <w:color w:val="1F3747"/>
        </w:rPr>
        <w:t>grudnia 2016 r. Prawo oświatowe.</w:t>
      </w:r>
      <w:r w:rsidR="00582F88">
        <w:rPr>
          <w:rFonts w:ascii="Helvetica" w:hAnsi="Helvetica" w:cs="Helvetica"/>
          <w:color w:val="1F3747"/>
        </w:rPr>
        <w:br/>
      </w:r>
    </w:p>
    <w:p w:rsidR="00582F88" w:rsidRDefault="00582F88" w:rsidP="00582F88">
      <w:pPr>
        <w:pStyle w:val="NormalnyWeb"/>
        <w:shd w:val="clear" w:color="auto" w:fill="FFFFFF"/>
        <w:spacing w:before="0" w:beforeAutospacing="0" w:after="360" w:afterAutospacing="0"/>
        <w:jc w:val="center"/>
        <w:rPr>
          <w:rFonts w:ascii="Helvetica" w:hAnsi="Helvetica" w:cs="Helvetica"/>
          <w:color w:val="1F3747"/>
        </w:rPr>
      </w:pPr>
      <w:r>
        <w:rPr>
          <w:rStyle w:val="Pogrubienie"/>
          <w:rFonts w:ascii="Helvetica" w:hAnsi="Helvetica" w:cs="Helvetica"/>
          <w:color w:val="1F3747"/>
        </w:rPr>
        <w:t>IV. INFORMACJE O WYMOGU/DOBROWOLNOŚCI PODANIA DANYCH ORAZ KONSEKWENCJI NIE PODANIA DANYCH OSOBOWYCH</w:t>
      </w:r>
    </w:p>
    <w:p w:rsidR="00582F88" w:rsidRDefault="00582F88" w:rsidP="00582F88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F3747"/>
        </w:rPr>
      </w:pPr>
      <w:r>
        <w:rPr>
          <w:rFonts w:ascii="Helvetica" w:hAnsi="Helvetica" w:cs="Helvetica"/>
          <w:color w:val="1F3747"/>
        </w:rPr>
        <w:t xml:space="preserve">Podanie danych osobowych w zakresie określonym przepisami ustawy prawo oświatowe jest wymogiem ustawowym i jest niezbędne do </w:t>
      </w:r>
      <w:r w:rsidR="00B96D1D">
        <w:rPr>
          <w:rFonts w:ascii="Helvetica" w:hAnsi="Helvetica" w:cs="Helvetica"/>
          <w:color w:val="1F3747"/>
        </w:rPr>
        <w:t xml:space="preserve">przeprowadzenia rekrutacji. </w:t>
      </w:r>
      <w:r>
        <w:rPr>
          <w:rFonts w:ascii="Helvetica" w:hAnsi="Helvetica" w:cs="Helvetica"/>
          <w:color w:val="1F3747"/>
        </w:rPr>
        <w:t>Odmowa ich poda</w:t>
      </w:r>
      <w:r w:rsidR="00B96D1D">
        <w:rPr>
          <w:rFonts w:ascii="Helvetica" w:hAnsi="Helvetica" w:cs="Helvetica"/>
          <w:color w:val="1F3747"/>
        </w:rPr>
        <w:t>nia uniemożliwi wykonywanie tego</w:t>
      </w:r>
      <w:r>
        <w:rPr>
          <w:rFonts w:ascii="Helvetica" w:hAnsi="Helvetica" w:cs="Helvetica"/>
          <w:color w:val="1F3747"/>
        </w:rPr>
        <w:t xml:space="preserve"> </w:t>
      </w:r>
      <w:r w:rsidR="00B96D1D">
        <w:rPr>
          <w:rFonts w:ascii="Helvetica" w:hAnsi="Helvetica" w:cs="Helvetica"/>
          <w:color w:val="1F3747"/>
        </w:rPr>
        <w:t>zadania</w:t>
      </w:r>
      <w:r>
        <w:rPr>
          <w:rFonts w:ascii="Helvetica" w:hAnsi="Helvetica" w:cs="Helvetica"/>
          <w:color w:val="1F3747"/>
        </w:rPr>
        <w:t xml:space="preserve"> przez Szkołę.</w:t>
      </w:r>
      <w:r>
        <w:rPr>
          <w:rFonts w:ascii="Helvetica" w:hAnsi="Helvetica" w:cs="Helvetica"/>
          <w:color w:val="1F3747"/>
        </w:rPr>
        <w:br/>
        <w:t>W niektórych sprawach podanie Pani/Pana danych osobowych lub danych osobowych dziecka może być dobrowolne, lecz niezbędne do realizacji celów</w:t>
      </w:r>
      <w:r w:rsidR="00B96D1D">
        <w:rPr>
          <w:rFonts w:ascii="Helvetica" w:hAnsi="Helvetica" w:cs="Helvetica"/>
          <w:color w:val="1F3747"/>
        </w:rPr>
        <w:t>. W</w:t>
      </w:r>
      <w:r>
        <w:rPr>
          <w:rFonts w:ascii="Helvetica" w:hAnsi="Helvetica" w:cs="Helvetica"/>
          <w:color w:val="1F3747"/>
        </w:rPr>
        <w:t xml:space="preserve"> sytuacji dobrowolności podania danych osobowych zostanie Pani/Pan o tym fakcie poinformowany/a. Niepodanie lub podanie niepełnych danych osobowych może skutkować brakiem możliwości realizacji danego celu.</w:t>
      </w:r>
    </w:p>
    <w:p w:rsidR="00582F88" w:rsidRDefault="00582F88" w:rsidP="00582F88">
      <w:pPr>
        <w:pStyle w:val="NormalnyWeb"/>
        <w:shd w:val="clear" w:color="auto" w:fill="FFFFFF"/>
        <w:spacing w:before="0" w:beforeAutospacing="0" w:after="360" w:afterAutospacing="0"/>
        <w:jc w:val="center"/>
        <w:rPr>
          <w:rFonts w:ascii="Helvetica" w:hAnsi="Helvetica" w:cs="Helvetica"/>
          <w:color w:val="1F3747"/>
        </w:rPr>
      </w:pPr>
      <w:r>
        <w:rPr>
          <w:rStyle w:val="Pogrubienie"/>
          <w:rFonts w:ascii="Helvetica" w:hAnsi="Helvetica" w:cs="Helvetica"/>
          <w:color w:val="1F3747"/>
        </w:rPr>
        <w:t>V. ODBIORCY DANYCH OSOBOWYCH</w:t>
      </w:r>
    </w:p>
    <w:p w:rsidR="00582F88" w:rsidRDefault="00582F88" w:rsidP="00582F88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F3747"/>
        </w:rPr>
      </w:pPr>
      <w:r>
        <w:rPr>
          <w:rFonts w:ascii="Helvetica" w:hAnsi="Helvetica" w:cs="Helvetica"/>
          <w:color w:val="1F3747"/>
        </w:rPr>
        <w:t>1. Odbiorcami Pani/Pana danych osobowych oraz danych osobowych dzieci będą wyłącznie podmioty uprawnione do uzyskania danych osobowych na podstawie przepisów prawa.</w:t>
      </w:r>
      <w:r>
        <w:rPr>
          <w:rFonts w:ascii="Helvetica" w:hAnsi="Helvetica" w:cs="Helvetica"/>
          <w:color w:val="1F3747"/>
        </w:rPr>
        <w:br/>
        <w:t xml:space="preserve">2. Pani/Pana dane osobowe oraz dane osobowe dzieci mogą być ponadto przekazywane podmiotom przetwarzającym dane osobowe na zlecenie Administratora np. dostawcom </w:t>
      </w:r>
      <w:r>
        <w:rPr>
          <w:rFonts w:ascii="Helvetica" w:hAnsi="Helvetica" w:cs="Helvetica"/>
          <w:color w:val="1F3747"/>
        </w:rPr>
        <w:lastRenderedPageBreak/>
        <w:t>usług IT i innym podmiotom przetwarzającym dane w celu określonych przez Administratora – przy czym takie podmioty przetwarzają dane wyłącznie na podstawie umowy z Administratorem.</w:t>
      </w:r>
    </w:p>
    <w:p w:rsidR="00582F88" w:rsidRDefault="00582F88" w:rsidP="00582F88">
      <w:pPr>
        <w:pStyle w:val="NormalnyWeb"/>
        <w:shd w:val="clear" w:color="auto" w:fill="FFFFFF"/>
        <w:spacing w:before="0" w:beforeAutospacing="0" w:after="360" w:afterAutospacing="0"/>
        <w:jc w:val="center"/>
        <w:rPr>
          <w:rStyle w:val="Pogrubienie"/>
          <w:rFonts w:ascii="Helvetica" w:hAnsi="Helvetica" w:cs="Helvetica"/>
          <w:color w:val="1F3747"/>
        </w:rPr>
      </w:pPr>
      <w:r>
        <w:rPr>
          <w:rStyle w:val="Pogrubienie"/>
          <w:rFonts w:ascii="Helvetica" w:hAnsi="Helvetica" w:cs="Helvetica"/>
          <w:color w:val="1F3747"/>
        </w:rPr>
        <w:t>VI. OKRES PRZECHOWYWANIA DANYCH OSOBOWYCH</w:t>
      </w:r>
    </w:p>
    <w:p w:rsidR="0031323B" w:rsidRDefault="00B96D1D" w:rsidP="0031323B">
      <w:pPr>
        <w:pStyle w:val="Normalny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F3747"/>
        </w:rPr>
      </w:pPr>
      <w:r>
        <w:rPr>
          <w:rFonts w:ascii="Helvetica" w:hAnsi="Helvetica" w:cs="Helvetica"/>
          <w:color w:val="1F3747"/>
        </w:rPr>
        <w:t>1. Dane osobowe kandydatów przyjętych, zgromadzone w ramach postępowania rekrutacyjnego, przechowywane będą nie dłużej niż do momentu zakończenia n</w:t>
      </w:r>
      <w:r w:rsidR="0031323B">
        <w:rPr>
          <w:rFonts w:ascii="Helvetica" w:hAnsi="Helvetica" w:cs="Helvetica"/>
          <w:color w:val="1F3747"/>
        </w:rPr>
        <w:t xml:space="preserve">auki przez ucznia w placówce. </w:t>
      </w:r>
    </w:p>
    <w:p w:rsidR="00B96D1D" w:rsidRDefault="00B96D1D" w:rsidP="0031323B">
      <w:pPr>
        <w:pStyle w:val="Normalny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F3747"/>
        </w:rPr>
      </w:pPr>
      <w:r>
        <w:rPr>
          <w:rFonts w:ascii="Helvetica" w:hAnsi="Helvetica" w:cs="Helvetica"/>
          <w:color w:val="1F3747"/>
        </w:rPr>
        <w:t>2. Dane osobowe kandydatów odrzuconych przechowywane będą ni</w:t>
      </w:r>
      <w:r w:rsidR="0031323B">
        <w:rPr>
          <w:rFonts w:ascii="Helvetica" w:hAnsi="Helvetica" w:cs="Helvetica"/>
          <w:color w:val="1F3747"/>
        </w:rPr>
        <w:t>e dłużej niż przez okres</w:t>
      </w:r>
      <w:r>
        <w:rPr>
          <w:rFonts w:ascii="Helvetica" w:hAnsi="Helvetica" w:cs="Helvetica"/>
          <w:color w:val="1F3747"/>
        </w:rPr>
        <w:t xml:space="preserve"> roku, </w:t>
      </w:r>
      <w:r w:rsidR="0031323B">
        <w:rPr>
          <w:rFonts w:ascii="Helvetica" w:hAnsi="Helvetica" w:cs="Helvetica"/>
          <w:color w:val="1F3747"/>
        </w:rPr>
        <w:t xml:space="preserve">a w przypadku złożenia skargi do Sądu Administracyjnego, </w:t>
      </w:r>
      <w:r>
        <w:rPr>
          <w:rFonts w:ascii="Helvetica" w:hAnsi="Helvetica" w:cs="Helvetica"/>
          <w:color w:val="1F3747"/>
        </w:rPr>
        <w:t>na rozstrzygnięcie dyrektora</w:t>
      </w:r>
      <w:r w:rsidR="0031323B">
        <w:rPr>
          <w:rFonts w:ascii="Helvetica" w:hAnsi="Helvetica" w:cs="Helvetica"/>
          <w:color w:val="1F3747"/>
        </w:rPr>
        <w:t xml:space="preserve"> – do momentu zakończenia postępowania prawomocnym wyrokiem.</w:t>
      </w:r>
    </w:p>
    <w:p w:rsidR="00582F88" w:rsidRDefault="00582F88" w:rsidP="0031323B">
      <w:pPr>
        <w:pStyle w:val="Normalny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F3747"/>
        </w:rPr>
      </w:pPr>
      <w:r>
        <w:rPr>
          <w:rFonts w:ascii="Helvetica" w:hAnsi="Helvetica" w:cs="Helvetica"/>
          <w:color w:val="1F3747"/>
        </w:rPr>
        <w:t>2. Nagrania obrazu (monitoring) zawierające dane osobowe uczniów, pracowników i innych osób, których w wyniku tych nagrań można zidentyfikować, Administrator przetwarza wyłącznie do celów, dla których zostały zebrane, i przechowuje przez okres nie dłuższy niż 3 miesiące od dnia nagrania, o ile przepisy odrębne nie stanowią inaczej.</w:t>
      </w:r>
      <w:r>
        <w:rPr>
          <w:rFonts w:ascii="Helvetica" w:hAnsi="Helvetica" w:cs="Helvetica"/>
          <w:color w:val="1F3747"/>
        </w:rPr>
        <w:br/>
      </w:r>
    </w:p>
    <w:p w:rsidR="00582F88" w:rsidRDefault="00582F88" w:rsidP="00582F88">
      <w:pPr>
        <w:pStyle w:val="NormalnyWeb"/>
        <w:shd w:val="clear" w:color="auto" w:fill="FFFFFF"/>
        <w:spacing w:before="0" w:beforeAutospacing="0" w:after="360" w:afterAutospacing="0"/>
        <w:jc w:val="center"/>
        <w:rPr>
          <w:rFonts w:ascii="Helvetica" w:hAnsi="Helvetica" w:cs="Helvetica"/>
          <w:color w:val="1F3747"/>
        </w:rPr>
      </w:pPr>
      <w:r>
        <w:rPr>
          <w:rStyle w:val="Pogrubienie"/>
          <w:rFonts w:ascii="Helvetica" w:hAnsi="Helvetica" w:cs="Helvetica"/>
          <w:color w:val="1F3747"/>
        </w:rPr>
        <w:t>VII. PRAWA OSÓB, KTÓRYCH DANE DOTYCZĄ</w:t>
      </w:r>
    </w:p>
    <w:p w:rsidR="00582F88" w:rsidRDefault="00582F88" w:rsidP="00582F88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F3747"/>
        </w:rPr>
      </w:pPr>
      <w:r>
        <w:rPr>
          <w:rFonts w:ascii="Helvetica" w:hAnsi="Helvetica" w:cs="Helvetica"/>
          <w:color w:val="1F3747"/>
        </w:rPr>
        <w:t>W związku z przetwarzaniem Pani/Pana danych osobowych posiada Pani/Pan prawo do:</w:t>
      </w:r>
      <w:r>
        <w:rPr>
          <w:rFonts w:ascii="Helvetica" w:hAnsi="Helvetica" w:cs="Helvetica"/>
          <w:color w:val="1F3747"/>
        </w:rPr>
        <w:br/>
        <w:t>1) dostępu do treści swoich danych osobowych, czyli prawo do uzyskania potwierdzenia czy Administrator przetwarza dane oraz informacji dotyczących takiego przetwarzania,</w:t>
      </w:r>
      <w:r>
        <w:rPr>
          <w:rFonts w:ascii="Helvetica" w:hAnsi="Helvetica" w:cs="Helvetica"/>
          <w:color w:val="1F3747"/>
        </w:rPr>
        <w:br/>
        <w:t>2) prawo do sprostowania danych, jeżeli dane przetwarzane przez Administratora są nieprawidłowe lub niekompletne,</w:t>
      </w:r>
      <w:r>
        <w:rPr>
          <w:rFonts w:ascii="Helvetica" w:hAnsi="Helvetica" w:cs="Helvetica"/>
          <w:color w:val="1F3747"/>
        </w:rPr>
        <w:br/>
        <w:t>3) usunięcia lub ograniczenia przetwarzania danych osobowych – w sytuacji gdy przetwarzanie odbywa się na podstawie udzielonej Administratorowi zgody,</w:t>
      </w:r>
      <w:r>
        <w:rPr>
          <w:rFonts w:ascii="Helvetica" w:hAnsi="Helvetica" w:cs="Helvetica"/>
          <w:color w:val="1F3747"/>
        </w:rPr>
        <w:br/>
        <w:t>4) przenoszenia danych,</w:t>
      </w:r>
      <w:r>
        <w:rPr>
          <w:rFonts w:ascii="Helvetica" w:hAnsi="Helvetica" w:cs="Helvetica"/>
          <w:color w:val="1F3747"/>
        </w:rPr>
        <w:br/>
        <w:t>5) wniesienie sprzeciwu wobec przetwarzania danych na podstawie uzasadnionego interesu Administratora lub wobec przetwarzania w celu marketingu bezpośredniego,</w:t>
      </w:r>
      <w:r>
        <w:rPr>
          <w:rFonts w:ascii="Helvetica" w:hAnsi="Helvetica" w:cs="Helvetica"/>
          <w:color w:val="1F3747"/>
        </w:rPr>
        <w:br/>
        <w:t>6) cofnięcia zgody w dowolnym momencie bez wpływu na zgodność z prawem przetwarzania, którego dokonano na podstawie zgody przed jej cofnięciem – jeżeli przetwarzanie odbywa się na podstawie udzielonej Administratorowi zgody,</w:t>
      </w:r>
      <w:r>
        <w:rPr>
          <w:rFonts w:ascii="Helvetica" w:hAnsi="Helvetica" w:cs="Helvetica"/>
          <w:color w:val="1F3747"/>
        </w:rPr>
        <w:br/>
        <w:t>– w przypadkach i na warunkach określonych w Rozporządzeniu ogólnym. Prawa wymienione w pkt 1-6 powyżej można zrealizować poprzez kontakt z Inspektorem Ochrony Danych lub poprzez kontakt z Administratorem Danych.</w:t>
      </w:r>
    </w:p>
    <w:p w:rsidR="00582F88" w:rsidRDefault="00582F88" w:rsidP="00582F88">
      <w:pPr>
        <w:pStyle w:val="NormalnyWeb"/>
        <w:shd w:val="clear" w:color="auto" w:fill="FFFFFF"/>
        <w:spacing w:before="0" w:beforeAutospacing="0" w:after="360" w:afterAutospacing="0"/>
        <w:jc w:val="center"/>
        <w:rPr>
          <w:rFonts w:ascii="Helvetica" w:hAnsi="Helvetica" w:cs="Helvetica"/>
          <w:color w:val="1F3747"/>
        </w:rPr>
      </w:pPr>
      <w:r>
        <w:rPr>
          <w:rStyle w:val="Pogrubienie"/>
          <w:rFonts w:ascii="Helvetica" w:hAnsi="Helvetica" w:cs="Helvetica"/>
          <w:color w:val="1F3747"/>
        </w:rPr>
        <w:t>VIII. PRAWO WNIESIENIA SKARGI DO ORGANU NADZORCZEGO</w:t>
      </w:r>
    </w:p>
    <w:p w:rsidR="00582F88" w:rsidRDefault="00582F88" w:rsidP="00582F88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F3747"/>
        </w:rPr>
      </w:pPr>
      <w:r>
        <w:rPr>
          <w:rFonts w:ascii="Helvetica" w:hAnsi="Helvetica" w:cs="Helvetica"/>
          <w:color w:val="1F3747"/>
        </w:rPr>
        <w:t>Posiada Pani/Pan prawo wniesienia skargi do Prezesa Urzędu Ochrony Danych Osobowych, gdy uzasadnione jest, że Pana/Pani dane osobowe przetwarzane są przez administratora niezgodnie z przepisami Rozporządzenia ogólnego.</w:t>
      </w:r>
    </w:p>
    <w:p w:rsidR="00582F88" w:rsidRDefault="00582F88" w:rsidP="00582F88">
      <w:pPr>
        <w:pStyle w:val="NormalnyWeb"/>
        <w:shd w:val="clear" w:color="auto" w:fill="FFFFFF"/>
        <w:spacing w:before="0" w:beforeAutospacing="0" w:after="360" w:afterAutospacing="0"/>
        <w:jc w:val="center"/>
        <w:rPr>
          <w:rFonts w:ascii="Helvetica" w:hAnsi="Helvetica" w:cs="Helvetica"/>
          <w:color w:val="1F3747"/>
        </w:rPr>
      </w:pPr>
      <w:r>
        <w:rPr>
          <w:rStyle w:val="Pogrubienie"/>
          <w:rFonts w:ascii="Helvetica" w:hAnsi="Helvetica" w:cs="Helvetica"/>
          <w:color w:val="1F3747"/>
        </w:rPr>
        <w:t>IX. ZAUTOMATYZOWANE PODEJMOWANIE DECYZJI W TYM PROFILOWANIE</w:t>
      </w:r>
    </w:p>
    <w:p w:rsidR="00582F88" w:rsidRDefault="00582F88" w:rsidP="00582F88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F3747"/>
        </w:rPr>
      </w:pPr>
      <w:r>
        <w:rPr>
          <w:rFonts w:ascii="Helvetica" w:hAnsi="Helvetica" w:cs="Helvetica"/>
          <w:color w:val="1F3747"/>
        </w:rPr>
        <w:t>Pani/Pana dane osobowe nie będą przetwarzane w sposób zautomatyzowany, w tym w formie profilowania.</w:t>
      </w:r>
    </w:p>
    <w:p w:rsidR="00582F88" w:rsidRDefault="00582F88" w:rsidP="00582F88">
      <w:pPr>
        <w:pStyle w:val="NormalnyWeb"/>
        <w:shd w:val="clear" w:color="auto" w:fill="FFFFFF"/>
        <w:spacing w:before="0" w:beforeAutospacing="0" w:after="360" w:afterAutospacing="0"/>
        <w:jc w:val="center"/>
        <w:rPr>
          <w:rFonts w:ascii="Helvetica" w:hAnsi="Helvetica" w:cs="Helvetica"/>
          <w:color w:val="1F3747"/>
        </w:rPr>
      </w:pPr>
      <w:r>
        <w:rPr>
          <w:rStyle w:val="Pogrubienie"/>
          <w:rFonts w:ascii="Helvetica" w:hAnsi="Helvetica" w:cs="Helvetica"/>
          <w:color w:val="1F3747"/>
        </w:rPr>
        <w:t>X. PRZEKAZYWANIE DANYCH OSOBOWYCH DO PAŃSTWA TRZECIEGO LUB ORGANIZACJI MIĘDZYNARODOWEJ</w:t>
      </w:r>
    </w:p>
    <w:p w:rsidR="002D6AC4" w:rsidRPr="00582F88" w:rsidRDefault="00582F88" w:rsidP="00582F88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F3747"/>
        </w:rPr>
      </w:pPr>
      <w:r>
        <w:rPr>
          <w:rFonts w:ascii="Helvetica" w:hAnsi="Helvetica" w:cs="Helvetica"/>
          <w:color w:val="1F3747"/>
        </w:rPr>
        <w:t>Pani/Pana dane osobowe nie będą przekazywane do organizacji międzynarodowych, jednakże mogą być przekazywane do państw trzecich (m.in. USA) poprzez korzystanie przez Administratora z narzędzi firm mających siedziby lub oddziały poza UE.</w:t>
      </w:r>
    </w:p>
    <w:sectPr w:rsidR="002D6AC4" w:rsidRPr="00582F88" w:rsidSect="00623650">
      <w:pgSz w:w="11906" w:h="16838"/>
      <w:pgMar w:top="568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F88"/>
    <w:rsid w:val="002D6AC4"/>
    <w:rsid w:val="0031323B"/>
    <w:rsid w:val="00582F88"/>
    <w:rsid w:val="00620AF4"/>
    <w:rsid w:val="00623650"/>
    <w:rsid w:val="00B96D1D"/>
    <w:rsid w:val="00BC5F15"/>
    <w:rsid w:val="00C6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09469-63F8-48C8-9EFF-0A7533A8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82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82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808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Monika Gawron</cp:lastModifiedBy>
  <cp:revision>2</cp:revision>
  <dcterms:created xsi:type="dcterms:W3CDTF">2019-02-06T09:30:00Z</dcterms:created>
  <dcterms:modified xsi:type="dcterms:W3CDTF">2019-02-08T09:55:00Z</dcterms:modified>
</cp:coreProperties>
</file>