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68" w:rsidRPr="00982D61" w:rsidRDefault="009C2668" w:rsidP="009C2668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:rsidR="009C2668" w:rsidRPr="00982D61" w:rsidRDefault="005749E8" w:rsidP="009C2668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Burmistrz</w:t>
      </w:r>
      <w:r w:rsidR="009C2668" w:rsidRPr="00982D61">
        <w:rPr>
          <w:rFonts w:asciiTheme="majorBidi" w:hAnsiTheme="majorBidi" w:cstheme="majorBidi"/>
          <w:b/>
          <w:sz w:val="24"/>
          <w:szCs w:val="24"/>
        </w:rPr>
        <w:t xml:space="preserve"> Gminy</w:t>
      </w:r>
      <w:r>
        <w:rPr>
          <w:rFonts w:asciiTheme="majorBidi" w:hAnsiTheme="majorBidi" w:cstheme="majorBidi"/>
          <w:b/>
          <w:sz w:val="24"/>
          <w:szCs w:val="24"/>
        </w:rPr>
        <w:t xml:space="preserve"> i Miasta</w:t>
      </w:r>
    </w:p>
    <w:p w:rsidR="009C2668" w:rsidRDefault="005749E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                                        Nowe Brzesko</w:t>
      </w:r>
    </w:p>
    <w:p w:rsidR="005749E8" w:rsidRDefault="005749E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:rsidR="009C2668" w:rsidRPr="00982D61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:rsidR="00AA1BA5" w:rsidRDefault="009C2668" w:rsidP="00C04F5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:rsidR="00C04F53" w:rsidRPr="00B54195" w:rsidRDefault="00C04F53" w:rsidP="00C04F53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04F53" w:rsidRDefault="00C04F53" w:rsidP="00C04F5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(a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m) </w:t>
      </w:r>
      <w:r>
        <w:rPr>
          <w:rFonts w:asciiTheme="majorBidi" w:hAnsiTheme="majorBidi" w:cstheme="majorBidi"/>
          <w:sz w:val="24"/>
          <w:szCs w:val="24"/>
        </w:rPr>
        <w:t>pomoc publiczną  (refundacja z OHP) w wysokości 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(a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m) innej pomocy publicznej*</w:t>
      </w:r>
    </w:p>
    <w:p w:rsidR="00C04F53" w:rsidRPr="00982D61" w:rsidRDefault="00C04F53" w:rsidP="00C04F5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04F53" w:rsidRPr="00982D61" w:rsidRDefault="00C04F53" w:rsidP="00C04F5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</w:t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:rsidR="00C04F53" w:rsidRPr="001775AA" w:rsidRDefault="00C04F53" w:rsidP="00C04F53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</w:t>
      </w:r>
      <w:r w:rsidRPr="00B54195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p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odpis</w:t>
      </w:r>
    </w:p>
    <w:p w:rsidR="00C04F53" w:rsidRDefault="00C04F53"/>
    <w:sectPr w:rsidR="00C04F53" w:rsidSect="0052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C2668"/>
    <w:rsid w:val="000E0D72"/>
    <w:rsid w:val="001F4E88"/>
    <w:rsid w:val="0051340E"/>
    <w:rsid w:val="005226E7"/>
    <w:rsid w:val="005749E8"/>
    <w:rsid w:val="00842DD7"/>
    <w:rsid w:val="009C2668"/>
    <w:rsid w:val="00AA1BA5"/>
    <w:rsid w:val="00C0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668"/>
    <w:rPr>
      <w:rFonts w:eastAsiaTheme="minorEastAsia"/>
      <w:kern w:val="0"/>
      <w:lang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6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6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C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C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668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C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668"/>
    <w:pPr>
      <w:ind w:left="720"/>
      <w:contextualSpacing/>
    </w:pPr>
    <w:rPr>
      <w:rFonts w:eastAsiaTheme="minorHAns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C26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6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cmd</cp:lastModifiedBy>
  <cp:revision>4</cp:revision>
  <dcterms:created xsi:type="dcterms:W3CDTF">2025-05-13T17:04:00Z</dcterms:created>
  <dcterms:modified xsi:type="dcterms:W3CDTF">2025-09-18T08:26:00Z</dcterms:modified>
</cp:coreProperties>
</file>